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389A2" w14:textId="77777777" w:rsidR="000401E4" w:rsidRPr="00097269" w:rsidRDefault="000401E4" w:rsidP="000401E4">
      <w:pPr>
        <w:jc w:val="center"/>
        <w:rPr>
          <w:rFonts w:ascii="Arial" w:hAnsi="Arial" w:cs="Arial"/>
          <w:b/>
          <w:sz w:val="16"/>
          <w:szCs w:val="16"/>
        </w:rPr>
      </w:pPr>
      <w:bookmarkStart w:id="0" w:name="_Hlk497858847"/>
      <w:bookmarkEnd w:id="0"/>
      <w:r w:rsidRPr="00097269">
        <w:rPr>
          <w:rFonts w:ascii="Arial" w:hAnsi="Arial" w:cs="Arial"/>
          <w:b/>
          <w:sz w:val="16"/>
          <w:szCs w:val="16"/>
        </w:rPr>
        <w:t>MINISTERSTVO FINANCIÍ SLOVENSKEJ REPUBLIKY</w:t>
      </w:r>
    </w:p>
    <w:p w14:paraId="3B33B8E2" w14:textId="6D80F3B5" w:rsidR="000401E4" w:rsidRPr="00097269" w:rsidRDefault="000401E4" w:rsidP="000401E4">
      <w:pPr>
        <w:jc w:val="both"/>
        <w:rPr>
          <w:rFonts w:ascii="Arial" w:hAnsi="Arial" w:cs="Arial"/>
          <w:b/>
          <w:sz w:val="16"/>
          <w:szCs w:val="16"/>
        </w:rPr>
      </w:pPr>
    </w:p>
    <w:p w14:paraId="4A48964F" w14:textId="77777777" w:rsidR="000401E4" w:rsidRPr="00097269" w:rsidRDefault="000401E4" w:rsidP="000401E4">
      <w:pPr>
        <w:jc w:val="both"/>
        <w:rPr>
          <w:rFonts w:ascii="Arial" w:hAnsi="Arial" w:cs="Arial"/>
          <w:b/>
          <w:sz w:val="16"/>
          <w:szCs w:val="16"/>
        </w:rPr>
      </w:pPr>
    </w:p>
    <w:p w14:paraId="5DBB373A" w14:textId="46C085DF" w:rsidR="000401E4" w:rsidRPr="00097269" w:rsidRDefault="005E4168" w:rsidP="000401E4">
      <w:pPr>
        <w:jc w:val="both"/>
        <w:rPr>
          <w:rFonts w:ascii="Arial" w:hAnsi="Arial" w:cs="Arial"/>
          <w:b/>
          <w:sz w:val="16"/>
          <w:szCs w:val="16"/>
        </w:rPr>
      </w:pPr>
      <w:r w:rsidRPr="00396B88">
        <w:rPr>
          <w:rFonts w:cs="Arial"/>
          <w:noProof/>
          <w:lang w:eastAsia="sk-SK"/>
        </w:rPr>
        <mc:AlternateContent>
          <mc:Choice Requires="wps">
            <w:drawing>
              <wp:anchor distT="0" distB="0" distL="114300" distR="114300" simplePos="0" relativeHeight="251661312" behindDoc="0" locked="0" layoutInCell="1" allowOverlap="1" wp14:anchorId="62DC9566" wp14:editId="435C5EA5">
                <wp:simplePos x="0" y="0"/>
                <wp:positionH relativeFrom="margin">
                  <wp:posOffset>0</wp:posOffset>
                </wp:positionH>
                <wp:positionV relativeFrom="paragraph">
                  <wp:posOffset>-635</wp:posOffset>
                </wp:positionV>
                <wp:extent cx="5989320" cy="7322820"/>
                <wp:effectExtent l="0" t="0" r="11430" b="11430"/>
                <wp:wrapNone/>
                <wp:docPr id="14192570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7322820"/>
                        </a:xfrm>
                        <a:prstGeom prst="rect">
                          <a:avLst/>
                        </a:prstGeom>
                        <a:solidFill>
                          <a:srgbClr val="92D050"/>
                        </a:solidFill>
                        <a:ln w="19050">
                          <a:solidFill>
                            <a:srgbClr val="000000"/>
                          </a:solidFill>
                          <a:miter lim="800000"/>
                          <a:headEnd/>
                          <a:tailEnd/>
                        </a:ln>
                      </wps:spPr>
                      <wps:txbx>
                        <w:txbxContent>
                          <w:p w14:paraId="4E6BA4AE" w14:textId="77777777" w:rsidR="005E4168" w:rsidRDefault="005E4168" w:rsidP="005E4168">
                            <w:pPr>
                              <w:tabs>
                                <w:tab w:val="left" w:pos="2127"/>
                              </w:tabs>
                              <w:rPr>
                                <w:rFonts w:cs="Arial"/>
                                <w:b/>
                                <w:bCs/>
                                <w:szCs w:val="16"/>
                              </w:rPr>
                            </w:pPr>
                          </w:p>
                          <w:p w14:paraId="12998DA4" w14:textId="77777777" w:rsidR="005E4168" w:rsidRDefault="005E4168" w:rsidP="005E4168">
                            <w:pPr>
                              <w:tabs>
                                <w:tab w:val="left" w:pos="2127"/>
                              </w:tabs>
                              <w:rPr>
                                <w:rFonts w:cs="Arial"/>
                                <w:b/>
                                <w:bCs/>
                                <w:szCs w:val="16"/>
                              </w:rPr>
                            </w:pPr>
                          </w:p>
                          <w:p w14:paraId="27DB8BAB" w14:textId="65878F7D" w:rsidR="005E4168" w:rsidRPr="00B60041" w:rsidRDefault="005E4168" w:rsidP="005E4168">
                            <w:pPr>
                              <w:tabs>
                                <w:tab w:val="left" w:pos="2127"/>
                              </w:tabs>
                              <w:rPr>
                                <w:rFonts w:ascii="Arial" w:hAnsi="Arial" w:cs="Arial"/>
                                <w:b/>
                                <w:bCs/>
                                <w:sz w:val="16"/>
                                <w:szCs w:val="16"/>
                              </w:rPr>
                            </w:pPr>
                            <w:r>
                              <w:rPr>
                                <w:rFonts w:ascii="Arial" w:hAnsi="Arial" w:cs="Arial"/>
                                <w:b/>
                                <w:bCs/>
                                <w:sz w:val="16"/>
                                <w:szCs w:val="16"/>
                              </w:rPr>
                              <w:t>Manuál</w:t>
                            </w:r>
                            <w:r w:rsidRPr="00B60041">
                              <w:rPr>
                                <w:rFonts w:ascii="Arial" w:hAnsi="Arial" w:cs="Arial"/>
                                <w:b/>
                                <w:bCs/>
                                <w:sz w:val="16"/>
                                <w:szCs w:val="16"/>
                              </w:rPr>
                              <w:t xml:space="preserve"> č.:</w:t>
                            </w:r>
                            <w:r w:rsidRPr="00B60041">
                              <w:rPr>
                                <w:rFonts w:ascii="Arial" w:hAnsi="Arial" w:cs="Arial"/>
                                <w:b/>
                                <w:bCs/>
                                <w:sz w:val="16"/>
                                <w:szCs w:val="16"/>
                              </w:rPr>
                              <w:tab/>
                            </w:r>
                            <w:r w:rsidR="001813F4" w:rsidRPr="0043140E">
                              <w:rPr>
                                <w:rFonts w:ascii="Arial" w:hAnsi="Arial" w:cs="Arial"/>
                                <w:bCs/>
                                <w:sz w:val="16"/>
                                <w:szCs w:val="16"/>
                              </w:rPr>
                              <w:t>3</w:t>
                            </w:r>
                            <w:r w:rsidRPr="0043140E">
                              <w:rPr>
                                <w:rFonts w:ascii="Arial" w:hAnsi="Arial" w:cs="Arial"/>
                                <w:bCs/>
                                <w:sz w:val="16"/>
                                <w:szCs w:val="16"/>
                              </w:rPr>
                              <w:t>/2026</w:t>
                            </w:r>
                            <w:r w:rsidRPr="0043140E">
                              <w:rPr>
                                <w:rFonts w:ascii="Arial" w:hAnsi="Arial" w:cs="Arial"/>
                                <w:sz w:val="16"/>
                                <w:szCs w:val="16"/>
                              </w:rPr>
                              <w:t xml:space="preserve"> - M</w:t>
                            </w:r>
                            <w:r w:rsidRPr="0043140E">
                              <w:rPr>
                                <w:rFonts w:ascii="Arial" w:hAnsi="Arial" w:cs="Arial"/>
                                <w:sz w:val="16"/>
                                <w:szCs w:val="16"/>
                              </w:rPr>
                              <w:tab/>
                            </w:r>
                          </w:p>
                          <w:p w14:paraId="2C89F6B7" w14:textId="77777777" w:rsidR="005E4168" w:rsidRPr="00B60041" w:rsidRDefault="005E4168" w:rsidP="005E4168">
                            <w:pPr>
                              <w:tabs>
                                <w:tab w:val="left" w:pos="2127"/>
                              </w:tabs>
                              <w:rPr>
                                <w:rFonts w:ascii="Arial" w:hAnsi="Arial" w:cs="Arial"/>
                                <w:b/>
                                <w:bCs/>
                                <w:sz w:val="16"/>
                                <w:szCs w:val="16"/>
                              </w:rPr>
                            </w:pPr>
                          </w:p>
                          <w:p w14:paraId="43CA8AEB" w14:textId="77777777" w:rsidR="005E4168" w:rsidRPr="00B60041" w:rsidRDefault="005E4168" w:rsidP="005E4168">
                            <w:pPr>
                              <w:tabs>
                                <w:tab w:val="left" w:pos="2127"/>
                              </w:tabs>
                              <w:rPr>
                                <w:rFonts w:ascii="Arial" w:hAnsi="Arial" w:cs="Arial"/>
                                <w:bCs/>
                                <w:sz w:val="16"/>
                                <w:szCs w:val="16"/>
                              </w:rPr>
                            </w:pPr>
                            <w:r w:rsidRPr="00B60041">
                              <w:rPr>
                                <w:rFonts w:ascii="Arial" w:hAnsi="Arial" w:cs="Arial"/>
                                <w:b/>
                                <w:bCs/>
                                <w:sz w:val="16"/>
                                <w:szCs w:val="16"/>
                              </w:rPr>
                              <w:t>Verzia č.:</w:t>
                            </w:r>
                            <w:r w:rsidRPr="00B60041">
                              <w:rPr>
                                <w:rFonts w:ascii="Arial" w:hAnsi="Arial" w:cs="Arial"/>
                                <w:b/>
                                <w:bCs/>
                                <w:sz w:val="16"/>
                                <w:szCs w:val="16"/>
                              </w:rPr>
                              <w:tab/>
                            </w:r>
                            <w:r w:rsidRPr="00CB2AEE">
                              <w:rPr>
                                <w:rFonts w:ascii="Arial" w:hAnsi="Arial" w:cs="Arial"/>
                                <w:sz w:val="16"/>
                                <w:szCs w:val="16"/>
                              </w:rPr>
                              <w:t>1.0</w:t>
                            </w:r>
                          </w:p>
                          <w:p w14:paraId="4C403B4D" w14:textId="77777777" w:rsidR="005E4168" w:rsidRPr="00B60041" w:rsidRDefault="005E4168" w:rsidP="005E4168">
                            <w:pPr>
                              <w:tabs>
                                <w:tab w:val="left" w:pos="2127"/>
                              </w:tabs>
                              <w:spacing w:line="288" w:lineRule="auto"/>
                              <w:rPr>
                                <w:rFonts w:ascii="Arial" w:hAnsi="Arial" w:cs="Arial"/>
                                <w:sz w:val="16"/>
                                <w:szCs w:val="16"/>
                              </w:rPr>
                            </w:pPr>
                          </w:p>
                          <w:p w14:paraId="572FE252" w14:textId="14E400E8" w:rsidR="005E4168" w:rsidRPr="00B60041" w:rsidRDefault="005E4168" w:rsidP="005E4168">
                            <w:pPr>
                              <w:tabs>
                                <w:tab w:val="left" w:pos="2127"/>
                              </w:tabs>
                              <w:ind w:left="2127" w:hanging="2127"/>
                              <w:jc w:val="both"/>
                              <w:rPr>
                                <w:rFonts w:ascii="Arial" w:hAnsi="Arial" w:cs="Arial"/>
                                <w:b/>
                                <w:sz w:val="16"/>
                                <w:szCs w:val="16"/>
                              </w:rPr>
                            </w:pPr>
                            <w:r w:rsidRPr="00B60041">
                              <w:rPr>
                                <w:rFonts w:ascii="Arial" w:hAnsi="Arial" w:cs="Arial"/>
                                <w:b/>
                                <w:bCs/>
                                <w:sz w:val="16"/>
                                <w:szCs w:val="16"/>
                              </w:rPr>
                              <w:t>Vecné zameranie:</w:t>
                            </w:r>
                            <w:r w:rsidRPr="00B60041">
                              <w:rPr>
                                <w:rFonts w:ascii="Arial" w:hAnsi="Arial" w:cs="Arial"/>
                                <w:b/>
                                <w:bCs/>
                                <w:sz w:val="16"/>
                                <w:szCs w:val="16"/>
                              </w:rPr>
                              <w:tab/>
                            </w:r>
                            <w:r>
                              <w:rPr>
                                <w:rFonts w:ascii="Arial" w:hAnsi="Arial" w:cs="Arial"/>
                                <w:sz w:val="16"/>
                                <w:szCs w:val="16"/>
                              </w:rPr>
                              <w:t>Manuál pre automatické účtovanie opravných položiek a koncoročných operácií</w:t>
                            </w:r>
                            <w:r w:rsidR="00EB178F">
                              <w:rPr>
                                <w:rFonts w:ascii="Arial" w:hAnsi="Arial" w:cs="Arial"/>
                                <w:sz w:val="16"/>
                                <w:szCs w:val="16"/>
                              </w:rPr>
                              <w:t xml:space="preserve"> v ISUF</w:t>
                            </w:r>
                            <w:r>
                              <w:rPr>
                                <w:rFonts w:ascii="Arial" w:hAnsi="Arial" w:cs="Arial"/>
                                <w:sz w:val="16"/>
                                <w:szCs w:val="16"/>
                              </w:rPr>
                              <w:t xml:space="preserve"> </w:t>
                            </w:r>
                            <w:r w:rsidRPr="00B60041">
                              <w:rPr>
                                <w:rFonts w:ascii="Arial" w:hAnsi="Arial" w:cs="Arial"/>
                                <w:sz w:val="16"/>
                                <w:szCs w:val="16"/>
                              </w:rPr>
                              <w:t>v programovom období 2021 – 2027</w:t>
                            </w:r>
                            <w:r>
                              <w:rPr>
                                <w:rFonts w:ascii="Arial" w:hAnsi="Arial" w:cs="Arial"/>
                                <w:sz w:val="16"/>
                                <w:szCs w:val="16"/>
                              </w:rPr>
                              <w:t xml:space="preserve"> </w:t>
                            </w:r>
                          </w:p>
                          <w:p w14:paraId="630A4C76" w14:textId="77777777" w:rsidR="005E4168" w:rsidRPr="00B60041" w:rsidRDefault="005E4168" w:rsidP="005E4168">
                            <w:pPr>
                              <w:tabs>
                                <w:tab w:val="left" w:pos="2127"/>
                              </w:tabs>
                              <w:ind w:left="2160" w:hanging="2160"/>
                              <w:jc w:val="both"/>
                              <w:rPr>
                                <w:rFonts w:ascii="Arial" w:hAnsi="Arial" w:cs="Arial"/>
                                <w:sz w:val="16"/>
                                <w:szCs w:val="16"/>
                              </w:rPr>
                            </w:pPr>
                          </w:p>
                          <w:p w14:paraId="1D24418E" w14:textId="77777777" w:rsidR="005E4168" w:rsidRPr="00B60041" w:rsidRDefault="005E4168" w:rsidP="005E4168">
                            <w:pPr>
                              <w:tabs>
                                <w:tab w:val="left" w:pos="2127"/>
                              </w:tabs>
                              <w:spacing w:line="288" w:lineRule="auto"/>
                              <w:rPr>
                                <w:rFonts w:ascii="Arial" w:hAnsi="Arial" w:cs="Arial"/>
                                <w:sz w:val="16"/>
                                <w:szCs w:val="16"/>
                              </w:rPr>
                            </w:pPr>
                            <w:r w:rsidRPr="00B60041">
                              <w:rPr>
                                <w:rFonts w:ascii="Arial" w:hAnsi="Arial" w:cs="Arial"/>
                                <w:b/>
                                <w:bCs/>
                                <w:sz w:val="16"/>
                                <w:szCs w:val="16"/>
                              </w:rPr>
                              <w:t>Vydáva:</w:t>
                            </w:r>
                            <w:r w:rsidRPr="00B60041">
                              <w:rPr>
                                <w:rFonts w:ascii="Arial" w:hAnsi="Arial" w:cs="Arial"/>
                                <w:b/>
                                <w:bCs/>
                                <w:sz w:val="16"/>
                                <w:szCs w:val="16"/>
                              </w:rPr>
                              <w:tab/>
                            </w:r>
                            <w:r w:rsidRPr="00B60041">
                              <w:rPr>
                                <w:rFonts w:ascii="Arial" w:hAnsi="Arial" w:cs="Arial"/>
                                <w:sz w:val="16"/>
                                <w:szCs w:val="16"/>
                              </w:rPr>
                              <w:t>sekcia európskych fondov</w:t>
                            </w:r>
                          </w:p>
                          <w:p w14:paraId="12F3B3A3" w14:textId="77777777" w:rsidR="005E4168" w:rsidRPr="00B60041" w:rsidRDefault="005E4168" w:rsidP="005E4168">
                            <w:pPr>
                              <w:tabs>
                                <w:tab w:val="left" w:pos="2127"/>
                              </w:tabs>
                              <w:spacing w:line="288" w:lineRule="auto"/>
                              <w:ind w:firstLine="2"/>
                              <w:rPr>
                                <w:rFonts w:ascii="Arial" w:hAnsi="Arial" w:cs="Arial"/>
                                <w:sz w:val="16"/>
                                <w:szCs w:val="16"/>
                              </w:rPr>
                            </w:pPr>
                            <w:r w:rsidRPr="00B60041">
                              <w:rPr>
                                <w:rFonts w:ascii="Arial" w:hAnsi="Arial" w:cs="Arial"/>
                                <w:sz w:val="16"/>
                                <w:szCs w:val="16"/>
                              </w:rPr>
                              <w:tab/>
                              <w:t xml:space="preserve">Ministerstvo financií SR </w:t>
                            </w:r>
                          </w:p>
                          <w:p w14:paraId="2A3F3FE5" w14:textId="77777777" w:rsidR="005E4168" w:rsidRPr="00B60041" w:rsidRDefault="005E4168" w:rsidP="005E4168">
                            <w:pPr>
                              <w:tabs>
                                <w:tab w:val="left" w:pos="2127"/>
                              </w:tabs>
                              <w:spacing w:line="288" w:lineRule="auto"/>
                              <w:rPr>
                                <w:rFonts w:ascii="Arial" w:hAnsi="Arial" w:cs="Arial"/>
                                <w:b/>
                                <w:bCs/>
                                <w:sz w:val="16"/>
                                <w:szCs w:val="16"/>
                              </w:rPr>
                            </w:pPr>
                          </w:p>
                          <w:p w14:paraId="5782F933" w14:textId="77777777" w:rsidR="005E4168" w:rsidRPr="00B60041" w:rsidRDefault="005E4168" w:rsidP="005E4168">
                            <w:pPr>
                              <w:tabs>
                                <w:tab w:val="left" w:pos="2127"/>
                              </w:tabs>
                              <w:spacing w:line="288" w:lineRule="auto"/>
                              <w:ind w:left="2127" w:hanging="2127"/>
                              <w:rPr>
                                <w:rFonts w:ascii="Arial" w:hAnsi="Arial" w:cs="Arial"/>
                                <w:sz w:val="16"/>
                                <w:szCs w:val="16"/>
                              </w:rPr>
                            </w:pPr>
                            <w:r w:rsidRPr="00B60041">
                              <w:rPr>
                                <w:rFonts w:ascii="Arial" w:hAnsi="Arial" w:cs="Arial"/>
                                <w:b/>
                                <w:bCs/>
                                <w:sz w:val="16"/>
                                <w:szCs w:val="16"/>
                              </w:rPr>
                              <w:t>Určené pre</w:t>
                            </w:r>
                            <w:r w:rsidRPr="00B60041">
                              <w:rPr>
                                <w:rFonts w:ascii="Arial" w:hAnsi="Arial" w:cs="Arial"/>
                                <w:sz w:val="16"/>
                                <w:szCs w:val="16"/>
                              </w:rPr>
                              <w:t>:</w:t>
                            </w:r>
                            <w:r w:rsidRPr="00B60041">
                              <w:rPr>
                                <w:rFonts w:ascii="Arial" w:hAnsi="Arial" w:cs="Arial"/>
                                <w:sz w:val="16"/>
                                <w:szCs w:val="16"/>
                              </w:rPr>
                              <w:tab/>
                              <w:t>riadiaci orgán/sprostredkovateľský orgán, platobný orgán</w:t>
                            </w:r>
                          </w:p>
                          <w:p w14:paraId="569EFE88" w14:textId="77777777" w:rsidR="005E4168" w:rsidRPr="00B60041" w:rsidRDefault="005E4168" w:rsidP="005E4168">
                            <w:pPr>
                              <w:tabs>
                                <w:tab w:val="left" w:pos="1980"/>
                                <w:tab w:val="left" w:pos="2127"/>
                              </w:tabs>
                              <w:spacing w:line="288" w:lineRule="auto"/>
                              <w:rPr>
                                <w:rFonts w:ascii="Arial" w:hAnsi="Arial" w:cs="Arial"/>
                                <w:sz w:val="16"/>
                                <w:szCs w:val="16"/>
                              </w:rPr>
                            </w:pPr>
                          </w:p>
                          <w:p w14:paraId="2C977B8D" w14:textId="77777777" w:rsidR="005E4168" w:rsidRPr="00B60041" w:rsidRDefault="005E4168" w:rsidP="005E4168">
                            <w:pPr>
                              <w:tabs>
                                <w:tab w:val="left" w:pos="2127"/>
                              </w:tabs>
                              <w:rPr>
                                <w:rFonts w:ascii="Arial" w:hAnsi="Arial" w:cs="Arial"/>
                                <w:sz w:val="16"/>
                                <w:szCs w:val="16"/>
                              </w:rPr>
                            </w:pPr>
                            <w:r w:rsidRPr="00B60041">
                              <w:rPr>
                                <w:rFonts w:ascii="Arial" w:hAnsi="Arial" w:cs="Arial"/>
                                <w:b/>
                                <w:sz w:val="16"/>
                                <w:szCs w:val="16"/>
                              </w:rPr>
                              <w:t>Počet príloh:</w:t>
                            </w:r>
                            <w:r w:rsidRPr="00B60041">
                              <w:rPr>
                                <w:rFonts w:ascii="Arial" w:hAnsi="Arial" w:cs="Arial"/>
                                <w:b/>
                                <w:sz w:val="16"/>
                                <w:szCs w:val="16"/>
                              </w:rPr>
                              <w:tab/>
                            </w:r>
                          </w:p>
                          <w:p w14:paraId="4A6BA963" w14:textId="77777777" w:rsidR="005E4168" w:rsidRPr="00B60041" w:rsidRDefault="005E4168" w:rsidP="005E4168">
                            <w:pPr>
                              <w:tabs>
                                <w:tab w:val="left" w:pos="2127"/>
                              </w:tabs>
                              <w:spacing w:line="288" w:lineRule="auto"/>
                              <w:rPr>
                                <w:rFonts w:ascii="Arial" w:hAnsi="Arial" w:cs="Arial"/>
                                <w:b/>
                                <w:bCs/>
                                <w:sz w:val="16"/>
                                <w:szCs w:val="16"/>
                              </w:rPr>
                            </w:pPr>
                          </w:p>
                          <w:p w14:paraId="1F4E1AA7" w14:textId="42CFC9B7" w:rsidR="005E4168" w:rsidRPr="0043140E" w:rsidRDefault="005E4168" w:rsidP="005E4168">
                            <w:pPr>
                              <w:tabs>
                                <w:tab w:val="left" w:pos="2127"/>
                              </w:tabs>
                              <w:spacing w:line="288" w:lineRule="auto"/>
                              <w:rPr>
                                <w:rFonts w:ascii="Arial" w:hAnsi="Arial" w:cs="Arial"/>
                                <w:sz w:val="16"/>
                                <w:szCs w:val="16"/>
                              </w:rPr>
                            </w:pPr>
                            <w:r w:rsidRPr="00B60041">
                              <w:rPr>
                                <w:rFonts w:ascii="Arial" w:hAnsi="Arial" w:cs="Arial"/>
                                <w:b/>
                                <w:bCs/>
                                <w:sz w:val="16"/>
                                <w:szCs w:val="16"/>
                              </w:rPr>
                              <w:t>Dátum vydania:</w:t>
                            </w:r>
                            <w:r w:rsidRPr="00B60041">
                              <w:rPr>
                                <w:rFonts w:ascii="Arial" w:hAnsi="Arial" w:cs="Arial"/>
                                <w:b/>
                                <w:bCs/>
                                <w:sz w:val="16"/>
                                <w:szCs w:val="16"/>
                              </w:rPr>
                              <w:tab/>
                            </w:r>
                            <w:r w:rsidR="0043140E" w:rsidRPr="0043140E">
                              <w:rPr>
                                <w:rFonts w:ascii="Arial" w:hAnsi="Arial" w:cs="Arial"/>
                                <w:b/>
                                <w:bCs/>
                                <w:sz w:val="16"/>
                                <w:szCs w:val="16"/>
                              </w:rPr>
                              <w:t>8</w:t>
                            </w:r>
                            <w:r w:rsidR="001813F4" w:rsidRPr="0043140E">
                              <w:rPr>
                                <w:rFonts w:ascii="Arial" w:hAnsi="Arial" w:cs="Arial"/>
                                <w:b/>
                                <w:bCs/>
                                <w:sz w:val="16"/>
                                <w:szCs w:val="16"/>
                              </w:rPr>
                              <w:t>.10.2026</w:t>
                            </w:r>
                          </w:p>
                          <w:p w14:paraId="12612A6C" w14:textId="77777777" w:rsidR="005E4168" w:rsidRPr="0043140E" w:rsidRDefault="005E4168" w:rsidP="005E4168">
                            <w:pPr>
                              <w:tabs>
                                <w:tab w:val="left" w:pos="2127"/>
                              </w:tabs>
                              <w:spacing w:line="288" w:lineRule="auto"/>
                              <w:rPr>
                                <w:rFonts w:ascii="Arial" w:hAnsi="Arial" w:cs="Arial"/>
                                <w:b/>
                                <w:bCs/>
                                <w:sz w:val="16"/>
                                <w:szCs w:val="16"/>
                              </w:rPr>
                            </w:pPr>
                          </w:p>
                          <w:p w14:paraId="34A53C17" w14:textId="22552C51" w:rsidR="005E4168" w:rsidRPr="0043140E" w:rsidRDefault="005E4168" w:rsidP="005E4168">
                            <w:pPr>
                              <w:tabs>
                                <w:tab w:val="left" w:pos="2127"/>
                              </w:tabs>
                              <w:spacing w:line="288" w:lineRule="auto"/>
                              <w:rPr>
                                <w:rFonts w:ascii="Arial" w:hAnsi="Arial" w:cs="Arial"/>
                                <w:sz w:val="16"/>
                                <w:szCs w:val="16"/>
                              </w:rPr>
                            </w:pPr>
                            <w:r w:rsidRPr="0043140E">
                              <w:rPr>
                                <w:rFonts w:ascii="Arial" w:hAnsi="Arial" w:cs="Arial"/>
                                <w:b/>
                                <w:bCs/>
                                <w:sz w:val="16"/>
                                <w:szCs w:val="16"/>
                              </w:rPr>
                              <w:t>Dátum účinnosti:</w:t>
                            </w:r>
                            <w:r w:rsidRPr="0043140E">
                              <w:rPr>
                                <w:rFonts w:ascii="Arial" w:hAnsi="Arial" w:cs="Arial"/>
                                <w:b/>
                                <w:bCs/>
                                <w:sz w:val="16"/>
                                <w:szCs w:val="16"/>
                              </w:rPr>
                              <w:tab/>
                            </w:r>
                            <w:r w:rsidR="0043140E" w:rsidRPr="0043140E">
                              <w:rPr>
                                <w:rFonts w:ascii="Arial" w:hAnsi="Arial" w:cs="Arial"/>
                                <w:b/>
                                <w:bCs/>
                                <w:sz w:val="16"/>
                                <w:szCs w:val="16"/>
                              </w:rPr>
                              <w:t>13</w:t>
                            </w:r>
                            <w:r w:rsidR="001813F4" w:rsidRPr="0043140E">
                              <w:rPr>
                                <w:rFonts w:ascii="Arial" w:hAnsi="Arial" w:cs="Arial"/>
                                <w:b/>
                                <w:bCs/>
                                <w:sz w:val="16"/>
                                <w:szCs w:val="16"/>
                              </w:rPr>
                              <w:t>.10.2026</w:t>
                            </w:r>
                          </w:p>
                          <w:p w14:paraId="41FF0371" w14:textId="77777777" w:rsidR="005E4168" w:rsidRPr="00B60041" w:rsidRDefault="005E4168" w:rsidP="005E4168">
                            <w:pPr>
                              <w:tabs>
                                <w:tab w:val="left" w:pos="1980"/>
                              </w:tabs>
                              <w:spacing w:line="288" w:lineRule="auto"/>
                              <w:ind w:left="2124" w:hanging="2124"/>
                              <w:rPr>
                                <w:rFonts w:ascii="Arial" w:hAnsi="Arial" w:cs="Arial"/>
                                <w:b/>
                                <w:bCs/>
                                <w:sz w:val="16"/>
                                <w:szCs w:val="16"/>
                              </w:rPr>
                            </w:pPr>
                          </w:p>
                          <w:p w14:paraId="6F33CBA8" w14:textId="77777777" w:rsidR="005E4168" w:rsidRPr="00B60041" w:rsidRDefault="005E4168" w:rsidP="005E4168">
                            <w:pPr>
                              <w:spacing w:line="288" w:lineRule="auto"/>
                              <w:rPr>
                                <w:rFonts w:ascii="Arial" w:hAnsi="Arial" w:cs="Arial"/>
                                <w:b/>
                                <w:bCs/>
                                <w:sz w:val="16"/>
                                <w:szCs w:val="16"/>
                              </w:rPr>
                            </w:pPr>
                          </w:p>
                          <w:p w14:paraId="3118E26B" w14:textId="77777777" w:rsidR="005E4168" w:rsidRPr="00B60041" w:rsidRDefault="005E4168" w:rsidP="005E4168">
                            <w:pPr>
                              <w:spacing w:line="288" w:lineRule="auto"/>
                              <w:rPr>
                                <w:rFonts w:ascii="Arial" w:hAnsi="Arial" w:cs="Arial"/>
                                <w:b/>
                                <w:bCs/>
                                <w:sz w:val="16"/>
                                <w:szCs w:val="16"/>
                              </w:rPr>
                            </w:pPr>
                          </w:p>
                          <w:p w14:paraId="22B2FC6A" w14:textId="77777777" w:rsidR="005E4168" w:rsidRPr="00B60041" w:rsidRDefault="005E4168" w:rsidP="005E4168">
                            <w:pPr>
                              <w:spacing w:line="288" w:lineRule="auto"/>
                              <w:rPr>
                                <w:rFonts w:ascii="Arial" w:hAnsi="Arial" w:cs="Arial"/>
                                <w:b/>
                                <w:bCs/>
                                <w:sz w:val="16"/>
                                <w:szCs w:val="16"/>
                              </w:rPr>
                            </w:pPr>
                          </w:p>
                          <w:p w14:paraId="478A244E" w14:textId="77777777" w:rsidR="005E4168" w:rsidRPr="00B60041" w:rsidRDefault="005E4168" w:rsidP="005E4168">
                            <w:pPr>
                              <w:spacing w:line="288" w:lineRule="auto"/>
                              <w:rPr>
                                <w:rFonts w:ascii="Arial" w:hAnsi="Arial" w:cs="Arial"/>
                                <w:sz w:val="16"/>
                                <w:szCs w:val="16"/>
                              </w:rPr>
                            </w:pPr>
                            <w:r w:rsidRPr="00B60041">
                              <w:rPr>
                                <w:rFonts w:ascii="Arial" w:hAnsi="Arial" w:cs="Arial"/>
                                <w:b/>
                                <w:bCs/>
                                <w:sz w:val="16"/>
                                <w:szCs w:val="16"/>
                              </w:rPr>
                              <w:t xml:space="preserve">Schválil: </w:t>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sz w:val="16"/>
                                <w:szCs w:val="16"/>
                              </w:rPr>
                              <w:t>..................................................................</w:t>
                            </w:r>
                          </w:p>
                          <w:p w14:paraId="199FAE36" w14:textId="77777777" w:rsidR="005E4168" w:rsidRPr="00B60041" w:rsidRDefault="005E4168" w:rsidP="005E4168">
                            <w:pPr>
                              <w:spacing w:line="288" w:lineRule="auto"/>
                              <w:ind w:left="3540" w:firstLine="708"/>
                              <w:rPr>
                                <w:rFonts w:ascii="Arial" w:hAnsi="Arial" w:cs="Arial"/>
                                <w:sz w:val="16"/>
                                <w:szCs w:val="16"/>
                              </w:rPr>
                            </w:pPr>
                            <w:r w:rsidRPr="00B60041">
                              <w:rPr>
                                <w:rFonts w:ascii="Arial" w:hAnsi="Arial" w:cs="Arial"/>
                                <w:sz w:val="16"/>
                                <w:szCs w:val="16"/>
                              </w:rPr>
                              <w:t>Ing. Katarína Vallová</w:t>
                            </w:r>
                          </w:p>
                          <w:p w14:paraId="1DEB1A59" w14:textId="77777777" w:rsidR="005E4168" w:rsidRPr="00B60041" w:rsidRDefault="005E4168" w:rsidP="005E4168">
                            <w:pPr>
                              <w:rPr>
                                <w:rFonts w:ascii="Arial" w:hAnsi="Arial" w:cs="Arial"/>
                                <w:sz w:val="16"/>
                                <w:szCs w:val="16"/>
                              </w:rPr>
                            </w:pPr>
                            <w:r w:rsidRPr="00B60041">
                              <w:rPr>
                                <w:rFonts w:ascii="Arial" w:hAnsi="Arial" w:cs="Arial"/>
                                <w:sz w:val="16"/>
                                <w:szCs w:val="16"/>
                              </w:rPr>
                              <w:t xml:space="preserve">                                       </w:t>
                            </w:r>
                            <w:r w:rsidRPr="00B60041">
                              <w:rPr>
                                <w:rFonts w:ascii="Arial" w:hAnsi="Arial" w:cs="Arial"/>
                                <w:sz w:val="16"/>
                                <w:szCs w:val="16"/>
                              </w:rPr>
                              <w:tab/>
                            </w:r>
                            <w:r w:rsidRPr="00B60041">
                              <w:rPr>
                                <w:rFonts w:ascii="Arial" w:hAnsi="Arial" w:cs="Arial"/>
                                <w:sz w:val="16"/>
                                <w:szCs w:val="16"/>
                              </w:rPr>
                              <w:tab/>
                              <w:t xml:space="preserve">   </w:t>
                            </w:r>
                            <w:r w:rsidRPr="00B60041">
                              <w:rPr>
                                <w:rFonts w:ascii="Arial" w:hAnsi="Arial" w:cs="Arial"/>
                                <w:sz w:val="16"/>
                                <w:szCs w:val="16"/>
                              </w:rPr>
                              <w:tab/>
                              <w:t>generálna riaditeľka sekcie európskych fondov</w:t>
                            </w:r>
                          </w:p>
                          <w:p w14:paraId="5F5E7BCE" w14:textId="77777777" w:rsidR="005E4168" w:rsidRPr="00B60041" w:rsidRDefault="005E4168" w:rsidP="005E4168">
                            <w:pPr>
                              <w:spacing w:line="288" w:lineRule="auto"/>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C9566" id="_x0000_t202" coordsize="21600,21600" o:spt="202" path="m,l,21600r21600,l21600,xe">
                <v:stroke joinstyle="miter"/>
                <v:path gradientshapeok="t" o:connecttype="rect"/>
              </v:shapetype>
              <v:shape id="Text Box 2" o:spid="_x0000_s1026" type="#_x0000_t202" style="position:absolute;left:0;text-align:left;margin-left:0;margin-top:-.05pt;width:471.6pt;height:576.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" fillcolor="#92d050" strokeweight="1.5pt">
                <v:textbox>
                  <w:txbxContent>
                    <w:p w14:paraId="4E6BA4AE" w14:textId="77777777" w:rsidR="005E4168" w:rsidRDefault="005E4168" w:rsidP="005E4168">
                      <w:pPr>
                        <w:tabs>
                          <w:tab w:val="left" w:pos="2127"/>
                        </w:tabs>
                        <w:rPr>
                          <w:rFonts w:cs="Arial"/>
                          <w:b/>
                          <w:bCs/>
                          <w:szCs w:val="16"/>
                        </w:rPr>
                      </w:pPr>
                    </w:p>
                    <w:p w14:paraId="12998DA4" w14:textId="77777777" w:rsidR="005E4168" w:rsidRDefault="005E4168" w:rsidP="005E4168">
                      <w:pPr>
                        <w:tabs>
                          <w:tab w:val="left" w:pos="2127"/>
                        </w:tabs>
                        <w:rPr>
                          <w:rFonts w:cs="Arial"/>
                          <w:b/>
                          <w:bCs/>
                          <w:szCs w:val="16"/>
                        </w:rPr>
                      </w:pPr>
                    </w:p>
                    <w:p w14:paraId="27DB8BAB" w14:textId="65878F7D" w:rsidR="005E4168" w:rsidRPr="00B60041" w:rsidRDefault="005E4168" w:rsidP="005E4168">
                      <w:pPr>
                        <w:tabs>
                          <w:tab w:val="left" w:pos="2127"/>
                        </w:tabs>
                        <w:rPr>
                          <w:rFonts w:ascii="Arial" w:hAnsi="Arial" w:cs="Arial"/>
                          <w:b/>
                          <w:bCs/>
                          <w:sz w:val="16"/>
                          <w:szCs w:val="16"/>
                        </w:rPr>
                      </w:pPr>
                      <w:r>
                        <w:rPr>
                          <w:rFonts w:ascii="Arial" w:hAnsi="Arial" w:cs="Arial"/>
                          <w:b/>
                          <w:bCs/>
                          <w:sz w:val="16"/>
                          <w:szCs w:val="16"/>
                        </w:rPr>
                        <w:t>Manuál</w:t>
                      </w:r>
                      <w:r w:rsidRPr="00B60041">
                        <w:rPr>
                          <w:rFonts w:ascii="Arial" w:hAnsi="Arial" w:cs="Arial"/>
                          <w:b/>
                          <w:bCs/>
                          <w:sz w:val="16"/>
                          <w:szCs w:val="16"/>
                        </w:rPr>
                        <w:t xml:space="preserve"> č.:</w:t>
                      </w:r>
                      <w:r w:rsidRPr="00B60041">
                        <w:rPr>
                          <w:rFonts w:ascii="Arial" w:hAnsi="Arial" w:cs="Arial"/>
                          <w:b/>
                          <w:bCs/>
                          <w:sz w:val="16"/>
                          <w:szCs w:val="16"/>
                        </w:rPr>
                        <w:tab/>
                      </w:r>
                      <w:r w:rsidR="001813F4" w:rsidRPr="0043140E">
                        <w:rPr>
                          <w:rFonts w:ascii="Arial" w:hAnsi="Arial" w:cs="Arial"/>
                          <w:bCs/>
                          <w:sz w:val="16"/>
                          <w:szCs w:val="16"/>
                        </w:rPr>
                        <w:t>3</w:t>
                      </w:r>
                      <w:r w:rsidRPr="0043140E">
                        <w:rPr>
                          <w:rFonts w:ascii="Arial" w:hAnsi="Arial" w:cs="Arial"/>
                          <w:bCs/>
                          <w:sz w:val="16"/>
                          <w:szCs w:val="16"/>
                        </w:rPr>
                        <w:t>/2026</w:t>
                      </w:r>
                      <w:r w:rsidRPr="0043140E">
                        <w:rPr>
                          <w:rFonts w:ascii="Arial" w:hAnsi="Arial" w:cs="Arial"/>
                          <w:sz w:val="16"/>
                          <w:szCs w:val="16"/>
                        </w:rPr>
                        <w:t xml:space="preserve"> - M</w:t>
                      </w:r>
                      <w:r w:rsidRPr="0043140E">
                        <w:rPr>
                          <w:rFonts w:ascii="Arial" w:hAnsi="Arial" w:cs="Arial"/>
                          <w:sz w:val="16"/>
                          <w:szCs w:val="16"/>
                        </w:rPr>
                        <w:tab/>
                      </w:r>
                    </w:p>
                    <w:p w14:paraId="2C89F6B7" w14:textId="77777777" w:rsidR="005E4168" w:rsidRPr="00B60041" w:rsidRDefault="005E4168" w:rsidP="005E4168">
                      <w:pPr>
                        <w:tabs>
                          <w:tab w:val="left" w:pos="2127"/>
                        </w:tabs>
                        <w:rPr>
                          <w:rFonts w:ascii="Arial" w:hAnsi="Arial" w:cs="Arial"/>
                          <w:b/>
                          <w:bCs/>
                          <w:sz w:val="16"/>
                          <w:szCs w:val="16"/>
                        </w:rPr>
                      </w:pPr>
                    </w:p>
                    <w:p w14:paraId="43CA8AEB" w14:textId="77777777" w:rsidR="005E4168" w:rsidRPr="00B60041" w:rsidRDefault="005E4168" w:rsidP="005E4168">
                      <w:pPr>
                        <w:tabs>
                          <w:tab w:val="left" w:pos="2127"/>
                        </w:tabs>
                        <w:rPr>
                          <w:rFonts w:ascii="Arial" w:hAnsi="Arial" w:cs="Arial"/>
                          <w:bCs/>
                          <w:sz w:val="16"/>
                          <w:szCs w:val="16"/>
                        </w:rPr>
                      </w:pPr>
                      <w:r w:rsidRPr="00B60041">
                        <w:rPr>
                          <w:rFonts w:ascii="Arial" w:hAnsi="Arial" w:cs="Arial"/>
                          <w:b/>
                          <w:bCs/>
                          <w:sz w:val="16"/>
                          <w:szCs w:val="16"/>
                        </w:rPr>
                        <w:t>Verzia č.:</w:t>
                      </w:r>
                      <w:r w:rsidRPr="00B60041">
                        <w:rPr>
                          <w:rFonts w:ascii="Arial" w:hAnsi="Arial" w:cs="Arial"/>
                          <w:b/>
                          <w:bCs/>
                          <w:sz w:val="16"/>
                          <w:szCs w:val="16"/>
                        </w:rPr>
                        <w:tab/>
                      </w:r>
                      <w:r w:rsidRPr="00CB2AEE">
                        <w:rPr>
                          <w:rFonts w:ascii="Arial" w:hAnsi="Arial" w:cs="Arial"/>
                          <w:sz w:val="16"/>
                          <w:szCs w:val="16"/>
                        </w:rPr>
                        <w:t>1.0</w:t>
                      </w:r>
                    </w:p>
                    <w:p w14:paraId="4C403B4D" w14:textId="77777777" w:rsidR="005E4168" w:rsidRPr="00B60041" w:rsidRDefault="005E4168" w:rsidP="005E4168">
                      <w:pPr>
                        <w:tabs>
                          <w:tab w:val="left" w:pos="2127"/>
                        </w:tabs>
                        <w:spacing w:line="288" w:lineRule="auto"/>
                        <w:rPr>
                          <w:rFonts w:ascii="Arial" w:hAnsi="Arial" w:cs="Arial"/>
                          <w:sz w:val="16"/>
                          <w:szCs w:val="16"/>
                        </w:rPr>
                      </w:pPr>
                    </w:p>
                    <w:p w14:paraId="572FE252" w14:textId="14E400E8" w:rsidR="005E4168" w:rsidRPr="00B60041" w:rsidRDefault="005E4168" w:rsidP="005E4168">
                      <w:pPr>
                        <w:tabs>
                          <w:tab w:val="left" w:pos="2127"/>
                        </w:tabs>
                        <w:ind w:left="2127" w:hanging="2127"/>
                        <w:jc w:val="both"/>
                        <w:rPr>
                          <w:rFonts w:ascii="Arial" w:hAnsi="Arial" w:cs="Arial"/>
                          <w:b/>
                          <w:sz w:val="16"/>
                          <w:szCs w:val="16"/>
                        </w:rPr>
                      </w:pPr>
                      <w:r w:rsidRPr="00B60041">
                        <w:rPr>
                          <w:rFonts w:ascii="Arial" w:hAnsi="Arial" w:cs="Arial"/>
                          <w:b/>
                          <w:bCs/>
                          <w:sz w:val="16"/>
                          <w:szCs w:val="16"/>
                        </w:rPr>
                        <w:t>Vecné zameranie:</w:t>
                      </w:r>
                      <w:r w:rsidRPr="00B60041">
                        <w:rPr>
                          <w:rFonts w:ascii="Arial" w:hAnsi="Arial" w:cs="Arial"/>
                          <w:b/>
                          <w:bCs/>
                          <w:sz w:val="16"/>
                          <w:szCs w:val="16"/>
                        </w:rPr>
                        <w:tab/>
                      </w:r>
                      <w:r>
                        <w:rPr>
                          <w:rFonts w:ascii="Arial" w:hAnsi="Arial" w:cs="Arial"/>
                          <w:sz w:val="16"/>
                          <w:szCs w:val="16"/>
                        </w:rPr>
                        <w:t>Manuál pre automatické účtovanie opravných položiek a koncoročných operácií</w:t>
                      </w:r>
                      <w:r w:rsidR="00EB178F">
                        <w:rPr>
                          <w:rFonts w:ascii="Arial" w:hAnsi="Arial" w:cs="Arial"/>
                          <w:sz w:val="16"/>
                          <w:szCs w:val="16"/>
                        </w:rPr>
                        <w:t xml:space="preserve"> v ISUF</w:t>
                      </w:r>
                      <w:r>
                        <w:rPr>
                          <w:rFonts w:ascii="Arial" w:hAnsi="Arial" w:cs="Arial"/>
                          <w:sz w:val="16"/>
                          <w:szCs w:val="16"/>
                        </w:rPr>
                        <w:t xml:space="preserve"> </w:t>
                      </w:r>
                      <w:r w:rsidRPr="00B60041">
                        <w:rPr>
                          <w:rFonts w:ascii="Arial" w:hAnsi="Arial" w:cs="Arial"/>
                          <w:sz w:val="16"/>
                          <w:szCs w:val="16"/>
                        </w:rPr>
                        <w:t>v programovom období 2021 – 2027</w:t>
                      </w:r>
                      <w:r>
                        <w:rPr>
                          <w:rFonts w:ascii="Arial" w:hAnsi="Arial" w:cs="Arial"/>
                          <w:sz w:val="16"/>
                          <w:szCs w:val="16"/>
                        </w:rPr>
                        <w:t xml:space="preserve"> </w:t>
                      </w:r>
                    </w:p>
                    <w:p w14:paraId="630A4C76" w14:textId="77777777" w:rsidR="005E4168" w:rsidRPr="00B60041" w:rsidRDefault="005E4168" w:rsidP="005E4168">
                      <w:pPr>
                        <w:tabs>
                          <w:tab w:val="left" w:pos="2127"/>
                        </w:tabs>
                        <w:ind w:left="2160" w:hanging="2160"/>
                        <w:jc w:val="both"/>
                        <w:rPr>
                          <w:rFonts w:ascii="Arial" w:hAnsi="Arial" w:cs="Arial"/>
                          <w:sz w:val="16"/>
                          <w:szCs w:val="16"/>
                        </w:rPr>
                      </w:pPr>
                    </w:p>
                    <w:p w14:paraId="1D24418E" w14:textId="77777777" w:rsidR="005E4168" w:rsidRPr="00B60041" w:rsidRDefault="005E4168" w:rsidP="005E4168">
                      <w:pPr>
                        <w:tabs>
                          <w:tab w:val="left" w:pos="2127"/>
                        </w:tabs>
                        <w:spacing w:line="288" w:lineRule="auto"/>
                        <w:rPr>
                          <w:rFonts w:ascii="Arial" w:hAnsi="Arial" w:cs="Arial"/>
                          <w:sz w:val="16"/>
                          <w:szCs w:val="16"/>
                        </w:rPr>
                      </w:pPr>
                      <w:r w:rsidRPr="00B60041">
                        <w:rPr>
                          <w:rFonts w:ascii="Arial" w:hAnsi="Arial" w:cs="Arial"/>
                          <w:b/>
                          <w:bCs/>
                          <w:sz w:val="16"/>
                          <w:szCs w:val="16"/>
                        </w:rPr>
                        <w:t>Vydáva:</w:t>
                      </w:r>
                      <w:r w:rsidRPr="00B60041">
                        <w:rPr>
                          <w:rFonts w:ascii="Arial" w:hAnsi="Arial" w:cs="Arial"/>
                          <w:b/>
                          <w:bCs/>
                          <w:sz w:val="16"/>
                          <w:szCs w:val="16"/>
                        </w:rPr>
                        <w:tab/>
                      </w:r>
                      <w:r w:rsidRPr="00B60041">
                        <w:rPr>
                          <w:rFonts w:ascii="Arial" w:hAnsi="Arial" w:cs="Arial"/>
                          <w:sz w:val="16"/>
                          <w:szCs w:val="16"/>
                        </w:rPr>
                        <w:t>sekcia európskych fondov</w:t>
                      </w:r>
                    </w:p>
                    <w:p w14:paraId="12F3B3A3" w14:textId="77777777" w:rsidR="005E4168" w:rsidRPr="00B60041" w:rsidRDefault="005E4168" w:rsidP="005E4168">
                      <w:pPr>
                        <w:tabs>
                          <w:tab w:val="left" w:pos="2127"/>
                        </w:tabs>
                        <w:spacing w:line="288" w:lineRule="auto"/>
                        <w:ind w:firstLine="2"/>
                        <w:rPr>
                          <w:rFonts w:ascii="Arial" w:hAnsi="Arial" w:cs="Arial"/>
                          <w:sz w:val="16"/>
                          <w:szCs w:val="16"/>
                        </w:rPr>
                      </w:pPr>
                      <w:r w:rsidRPr="00B60041">
                        <w:rPr>
                          <w:rFonts w:ascii="Arial" w:hAnsi="Arial" w:cs="Arial"/>
                          <w:sz w:val="16"/>
                          <w:szCs w:val="16"/>
                        </w:rPr>
                        <w:tab/>
                        <w:t xml:space="preserve">Ministerstvo financií SR </w:t>
                      </w:r>
                    </w:p>
                    <w:p w14:paraId="2A3F3FE5" w14:textId="77777777" w:rsidR="005E4168" w:rsidRPr="00B60041" w:rsidRDefault="005E4168" w:rsidP="005E4168">
                      <w:pPr>
                        <w:tabs>
                          <w:tab w:val="left" w:pos="2127"/>
                        </w:tabs>
                        <w:spacing w:line="288" w:lineRule="auto"/>
                        <w:rPr>
                          <w:rFonts w:ascii="Arial" w:hAnsi="Arial" w:cs="Arial"/>
                          <w:b/>
                          <w:bCs/>
                          <w:sz w:val="16"/>
                          <w:szCs w:val="16"/>
                        </w:rPr>
                      </w:pPr>
                    </w:p>
                    <w:p w14:paraId="5782F933" w14:textId="77777777" w:rsidR="005E4168" w:rsidRPr="00B60041" w:rsidRDefault="005E4168" w:rsidP="005E4168">
                      <w:pPr>
                        <w:tabs>
                          <w:tab w:val="left" w:pos="2127"/>
                        </w:tabs>
                        <w:spacing w:line="288" w:lineRule="auto"/>
                        <w:ind w:left="2127" w:hanging="2127"/>
                        <w:rPr>
                          <w:rFonts w:ascii="Arial" w:hAnsi="Arial" w:cs="Arial"/>
                          <w:sz w:val="16"/>
                          <w:szCs w:val="16"/>
                        </w:rPr>
                      </w:pPr>
                      <w:r w:rsidRPr="00B60041">
                        <w:rPr>
                          <w:rFonts w:ascii="Arial" w:hAnsi="Arial" w:cs="Arial"/>
                          <w:b/>
                          <w:bCs/>
                          <w:sz w:val="16"/>
                          <w:szCs w:val="16"/>
                        </w:rPr>
                        <w:t>Určené pre</w:t>
                      </w:r>
                      <w:r w:rsidRPr="00B60041">
                        <w:rPr>
                          <w:rFonts w:ascii="Arial" w:hAnsi="Arial" w:cs="Arial"/>
                          <w:sz w:val="16"/>
                          <w:szCs w:val="16"/>
                        </w:rPr>
                        <w:t>:</w:t>
                      </w:r>
                      <w:r w:rsidRPr="00B60041">
                        <w:rPr>
                          <w:rFonts w:ascii="Arial" w:hAnsi="Arial" w:cs="Arial"/>
                          <w:sz w:val="16"/>
                          <w:szCs w:val="16"/>
                        </w:rPr>
                        <w:tab/>
                        <w:t>riadiaci orgán/sprostredkovateľský orgán, platobný orgán</w:t>
                      </w:r>
                    </w:p>
                    <w:p w14:paraId="569EFE88" w14:textId="77777777" w:rsidR="005E4168" w:rsidRPr="00B60041" w:rsidRDefault="005E4168" w:rsidP="005E4168">
                      <w:pPr>
                        <w:tabs>
                          <w:tab w:val="left" w:pos="1980"/>
                          <w:tab w:val="left" w:pos="2127"/>
                        </w:tabs>
                        <w:spacing w:line="288" w:lineRule="auto"/>
                        <w:rPr>
                          <w:rFonts w:ascii="Arial" w:hAnsi="Arial" w:cs="Arial"/>
                          <w:sz w:val="16"/>
                          <w:szCs w:val="16"/>
                        </w:rPr>
                      </w:pPr>
                    </w:p>
                    <w:p w14:paraId="2C977B8D" w14:textId="77777777" w:rsidR="005E4168" w:rsidRPr="00B60041" w:rsidRDefault="005E4168" w:rsidP="005E4168">
                      <w:pPr>
                        <w:tabs>
                          <w:tab w:val="left" w:pos="2127"/>
                        </w:tabs>
                        <w:rPr>
                          <w:rFonts w:ascii="Arial" w:hAnsi="Arial" w:cs="Arial"/>
                          <w:sz w:val="16"/>
                          <w:szCs w:val="16"/>
                        </w:rPr>
                      </w:pPr>
                      <w:r w:rsidRPr="00B60041">
                        <w:rPr>
                          <w:rFonts w:ascii="Arial" w:hAnsi="Arial" w:cs="Arial"/>
                          <w:b/>
                          <w:sz w:val="16"/>
                          <w:szCs w:val="16"/>
                        </w:rPr>
                        <w:t>Počet príloh:</w:t>
                      </w:r>
                      <w:r w:rsidRPr="00B60041">
                        <w:rPr>
                          <w:rFonts w:ascii="Arial" w:hAnsi="Arial" w:cs="Arial"/>
                          <w:b/>
                          <w:sz w:val="16"/>
                          <w:szCs w:val="16"/>
                        </w:rPr>
                        <w:tab/>
                      </w:r>
                    </w:p>
                    <w:p w14:paraId="4A6BA963" w14:textId="77777777" w:rsidR="005E4168" w:rsidRPr="00B60041" w:rsidRDefault="005E4168" w:rsidP="005E4168">
                      <w:pPr>
                        <w:tabs>
                          <w:tab w:val="left" w:pos="2127"/>
                        </w:tabs>
                        <w:spacing w:line="288" w:lineRule="auto"/>
                        <w:rPr>
                          <w:rFonts w:ascii="Arial" w:hAnsi="Arial" w:cs="Arial"/>
                          <w:b/>
                          <w:bCs/>
                          <w:sz w:val="16"/>
                          <w:szCs w:val="16"/>
                        </w:rPr>
                      </w:pPr>
                    </w:p>
                    <w:p w14:paraId="1F4E1AA7" w14:textId="42CFC9B7" w:rsidR="005E4168" w:rsidRPr="0043140E" w:rsidRDefault="005E4168" w:rsidP="005E4168">
                      <w:pPr>
                        <w:tabs>
                          <w:tab w:val="left" w:pos="2127"/>
                        </w:tabs>
                        <w:spacing w:line="288" w:lineRule="auto"/>
                        <w:rPr>
                          <w:rFonts w:ascii="Arial" w:hAnsi="Arial" w:cs="Arial"/>
                          <w:sz w:val="16"/>
                          <w:szCs w:val="16"/>
                        </w:rPr>
                      </w:pPr>
                      <w:r w:rsidRPr="00B60041">
                        <w:rPr>
                          <w:rFonts w:ascii="Arial" w:hAnsi="Arial" w:cs="Arial"/>
                          <w:b/>
                          <w:bCs/>
                          <w:sz w:val="16"/>
                          <w:szCs w:val="16"/>
                        </w:rPr>
                        <w:t>Dátum vydania:</w:t>
                      </w:r>
                      <w:r w:rsidRPr="00B60041">
                        <w:rPr>
                          <w:rFonts w:ascii="Arial" w:hAnsi="Arial" w:cs="Arial"/>
                          <w:b/>
                          <w:bCs/>
                          <w:sz w:val="16"/>
                          <w:szCs w:val="16"/>
                        </w:rPr>
                        <w:tab/>
                      </w:r>
                      <w:r w:rsidR="0043140E" w:rsidRPr="0043140E">
                        <w:rPr>
                          <w:rFonts w:ascii="Arial" w:hAnsi="Arial" w:cs="Arial"/>
                          <w:b/>
                          <w:bCs/>
                          <w:sz w:val="16"/>
                          <w:szCs w:val="16"/>
                        </w:rPr>
                        <w:t>8</w:t>
                      </w:r>
                      <w:r w:rsidR="001813F4" w:rsidRPr="0043140E">
                        <w:rPr>
                          <w:rFonts w:ascii="Arial" w:hAnsi="Arial" w:cs="Arial"/>
                          <w:b/>
                          <w:bCs/>
                          <w:sz w:val="16"/>
                          <w:szCs w:val="16"/>
                        </w:rPr>
                        <w:t>.10.2026</w:t>
                      </w:r>
                    </w:p>
                    <w:p w14:paraId="12612A6C" w14:textId="77777777" w:rsidR="005E4168" w:rsidRPr="0043140E" w:rsidRDefault="005E4168" w:rsidP="005E4168">
                      <w:pPr>
                        <w:tabs>
                          <w:tab w:val="left" w:pos="2127"/>
                        </w:tabs>
                        <w:spacing w:line="288" w:lineRule="auto"/>
                        <w:rPr>
                          <w:rFonts w:ascii="Arial" w:hAnsi="Arial" w:cs="Arial"/>
                          <w:b/>
                          <w:bCs/>
                          <w:sz w:val="16"/>
                          <w:szCs w:val="16"/>
                        </w:rPr>
                      </w:pPr>
                    </w:p>
                    <w:p w14:paraId="34A53C17" w14:textId="22552C51" w:rsidR="005E4168" w:rsidRPr="0043140E" w:rsidRDefault="005E4168" w:rsidP="005E4168">
                      <w:pPr>
                        <w:tabs>
                          <w:tab w:val="left" w:pos="2127"/>
                        </w:tabs>
                        <w:spacing w:line="288" w:lineRule="auto"/>
                        <w:rPr>
                          <w:rFonts w:ascii="Arial" w:hAnsi="Arial" w:cs="Arial"/>
                          <w:sz w:val="16"/>
                          <w:szCs w:val="16"/>
                        </w:rPr>
                      </w:pPr>
                      <w:r w:rsidRPr="0043140E">
                        <w:rPr>
                          <w:rFonts w:ascii="Arial" w:hAnsi="Arial" w:cs="Arial"/>
                          <w:b/>
                          <w:bCs/>
                          <w:sz w:val="16"/>
                          <w:szCs w:val="16"/>
                        </w:rPr>
                        <w:t>Dátum účinnosti:</w:t>
                      </w:r>
                      <w:r w:rsidRPr="0043140E">
                        <w:rPr>
                          <w:rFonts w:ascii="Arial" w:hAnsi="Arial" w:cs="Arial"/>
                          <w:b/>
                          <w:bCs/>
                          <w:sz w:val="16"/>
                          <w:szCs w:val="16"/>
                        </w:rPr>
                        <w:tab/>
                      </w:r>
                      <w:r w:rsidR="0043140E" w:rsidRPr="0043140E">
                        <w:rPr>
                          <w:rFonts w:ascii="Arial" w:hAnsi="Arial" w:cs="Arial"/>
                          <w:b/>
                          <w:bCs/>
                          <w:sz w:val="16"/>
                          <w:szCs w:val="16"/>
                        </w:rPr>
                        <w:t>13</w:t>
                      </w:r>
                      <w:r w:rsidR="001813F4" w:rsidRPr="0043140E">
                        <w:rPr>
                          <w:rFonts w:ascii="Arial" w:hAnsi="Arial" w:cs="Arial"/>
                          <w:b/>
                          <w:bCs/>
                          <w:sz w:val="16"/>
                          <w:szCs w:val="16"/>
                        </w:rPr>
                        <w:t>.10.2026</w:t>
                      </w:r>
                    </w:p>
                    <w:p w14:paraId="41FF0371" w14:textId="77777777" w:rsidR="005E4168" w:rsidRPr="00B60041" w:rsidRDefault="005E4168" w:rsidP="005E4168">
                      <w:pPr>
                        <w:tabs>
                          <w:tab w:val="left" w:pos="1980"/>
                        </w:tabs>
                        <w:spacing w:line="288" w:lineRule="auto"/>
                        <w:ind w:left="2124" w:hanging="2124"/>
                        <w:rPr>
                          <w:rFonts w:ascii="Arial" w:hAnsi="Arial" w:cs="Arial"/>
                          <w:b/>
                          <w:bCs/>
                          <w:sz w:val="16"/>
                          <w:szCs w:val="16"/>
                        </w:rPr>
                      </w:pPr>
                    </w:p>
                    <w:p w14:paraId="6F33CBA8" w14:textId="77777777" w:rsidR="005E4168" w:rsidRPr="00B60041" w:rsidRDefault="005E4168" w:rsidP="005E4168">
                      <w:pPr>
                        <w:spacing w:line="288" w:lineRule="auto"/>
                        <w:rPr>
                          <w:rFonts w:ascii="Arial" w:hAnsi="Arial" w:cs="Arial"/>
                          <w:b/>
                          <w:bCs/>
                          <w:sz w:val="16"/>
                          <w:szCs w:val="16"/>
                        </w:rPr>
                      </w:pPr>
                    </w:p>
                    <w:p w14:paraId="3118E26B" w14:textId="77777777" w:rsidR="005E4168" w:rsidRPr="00B60041" w:rsidRDefault="005E4168" w:rsidP="005E4168">
                      <w:pPr>
                        <w:spacing w:line="288" w:lineRule="auto"/>
                        <w:rPr>
                          <w:rFonts w:ascii="Arial" w:hAnsi="Arial" w:cs="Arial"/>
                          <w:b/>
                          <w:bCs/>
                          <w:sz w:val="16"/>
                          <w:szCs w:val="16"/>
                        </w:rPr>
                      </w:pPr>
                    </w:p>
                    <w:p w14:paraId="22B2FC6A" w14:textId="77777777" w:rsidR="005E4168" w:rsidRPr="00B60041" w:rsidRDefault="005E4168" w:rsidP="005E4168">
                      <w:pPr>
                        <w:spacing w:line="288" w:lineRule="auto"/>
                        <w:rPr>
                          <w:rFonts w:ascii="Arial" w:hAnsi="Arial" w:cs="Arial"/>
                          <w:b/>
                          <w:bCs/>
                          <w:sz w:val="16"/>
                          <w:szCs w:val="16"/>
                        </w:rPr>
                      </w:pPr>
                    </w:p>
                    <w:p w14:paraId="478A244E" w14:textId="77777777" w:rsidR="005E4168" w:rsidRPr="00B60041" w:rsidRDefault="005E4168" w:rsidP="005E4168">
                      <w:pPr>
                        <w:spacing w:line="288" w:lineRule="auto"/>
                        <w:rPr>
                          <w:rFonts w:ascii="Arial" w:hAnsi="Arial" w:cs="Arial"/>
                          <w:sz w:val="16"/>
                          <w:szCs w:val="16"/>
                        </w:rPr>
                      </w:pPr>
                      <w:r w:rsidRPr="00B60041">
                        <w:rPr>
                          <w:rFonts w:ascii="Arial" w:hAnsi="Arial" w:cs="Arial"/>
                          <w:b/>
                          <w:bCs/>
                          <w:sz w:val="16"/>
                          <w:szCs w:val="16"/>
                        </w:rPr>
                        <w:t xml:space="preserve">Schválil: </w:t>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b/>
                          <w:bCs/>
                          <w:sz w:val="16"/>
                          <w:szCs w:val="16"/>
                        </w:rPr>
                        <w:tab/>
                      </w:r>
                      <w:r w:rsidRPr="00B60041">
                        <w:rPr>
                          <w:rFonts w:ascii="Arial" w:hAnsi="Arial" w:cs="Arial"/>
                          <w:sz w:val="16"/>
                          <w:szCs w:val="16"/>
                        </w:rPr>
                        <w:t>..................................................................</w:t>
                      </w:r>
                    </w:p>
                    <w:p w14:paraId="199FAE36" w14:textId="77777777" w:rsidR="005E4168" w:rsidRPr="00B60041" w:rsidRDefault="005E4168" w:rsidP="005E4168">
                      <w:pPr>
                        <w:spacing w:line="288" w:lineRule="auto"/>
                        <w:ind w:left="3540" w:firstLine="708"/>
                        <w:rPr>
                          <w:rFonts w:ascii="Arial" w:hAnsi="Arial" w:cs="Arial"/>
                          <w:sz w:val="16"/>
                          <w:szCs w:val="16"/>
                        </w:rPr>
                      </w:pPr>
                      <w:r w:rsidRPr="00B60041">
                        <w:rPr>
                          <w:rFonts w:ascii="Arial" w:hAnsi="Arial" w:cs="Arial"/>
                          <w:sz w:val="16"/>
                          <w:szCs w:val="16"/>
                        </w:rPr>
                        <w:t>Ing. Katarína Vallová</w:t>
                      </w:r>
                    </w:p>
                    <w:p w14:paraId="1DEB1A59" w14:textId="77777777" w:rsidR="005E4168" w:rsidRPr="00B60041" w:rsidRDefault="005E4168" w:rsidP="005E4168">
                      <w:pPr>
                        <w:rPr>
                          <w:rFonts w:ascii="Arial" w:hAnsi="Arial" w:cs="Arial"/>
                          <w:sz w:val="16"/>
                          <w:szCs w:val="16"/>
                        </w:rPr>
                      </w:pPr>
                      <w:r w:rsidRPr="00B60041">
                        <w:rPr>
                          <w:rFonts w:ascii="Arial" w:hAnsi="Arial" w:cs="Arial"/>
                          <w:sz w:val="16"/>
                          <w:szCs w:val="16"/>
                        </w:rPr>
                        <w:t xml:space="preserve">                                       </w:t>
                      </w:r>
                      <w:r w:rsidRPr="00B60041">
                        <w:rPr>
                          <w:rFonts w:ascii="Arial" w:hAnsi="Arial" w:cs="Arial"/>
                          <w:sz w:val="16"/>
                          <w:szCs w:val="16"/>
                        </w:rPr>
                        <w:tab/>
                      </w:r>
                      <w:r w:rsidRPr="00B60041">
                        <w:rPr>
                          <w:rFonts w:ascii="Arial" w:hAnsi="Arial" w:cs="Arial"/>
                          <w:sz w:val="16"/>
                          <w:szCs w:val="16"/>
                        </w:rPr>
                        <w:tab/>
                        <w:t xml:space="preserve">   </w:t>
                      </w:r>
                      <w:r w:rsidRPr="00B60041">
                        <w:rPr>
                          <w:rFonts w:ascii="Arial" w:hAnsi="Arial" w:cs="Arial"/>
                          <w:sz w:val="16"/>
                          <w:szCs w:val="16"/>
                        </w:rPr>
                        <w:tab/>
                        <w:t>generálna riaditeľka sekcie európskych fondov</w:t>
                      </w:r>
                    </w:p>
                    <w:p w14:paraId="5F5E7BCE" w14:textId="77777777" w:rsidR="005E4168" w:rsidRPr="00B60041" w:rsidRDefault="005E4168" w:rsidP="005E4168">
                      <w:pPr>
                        <w:spacing w:line="288" w:lineRule="auto"/>
                        <w:rPr>
                          <w:rFonts w:ascii="Arial" w:hAnsi="Arial" w:cs="Arial"/>
                          <w:sz w:val="16"/>
                          <w:szCs w:val="16"/>
                        </w:rPr>
                      </w:pPr>
                    </w:p>
                  </w:txbxContent>
                </v:textbox>
                <w10:wrap anchorx="margin"/>
              </v:shape>
            </w:pict>
          </mc:Fallback>
        </mc:AlternateContent>
      </w:r>
    </w:p>
    <w:p w14:paraId="7242A6CD" w14:textId="77777777" w:rsidR="000401E4" w:rsidRPr="00097269" w:rsidRDefault="000401E4" w:rsidP="000401E4">
      <w:pPr>
        <w:jc w:val="both"/>
        <w:rPr>
          <w:rFonts w:ascii="Arial" w:hAnsi="Arial" w:cs="Arial"/>
          <w:b/>
          <w:sz w:val="16"/>
          <w:szCs w:val="16"/>
        </w:rPr>
      </w:pPr>
      <w:r w:rsidRPr="00097269">
        <w:rPr>
          <w:rFonts w:ascii="Arial" w:hAnsi="Arial" w:cs="Arial"/>
          <w:b/>
          <w:sz w:val="16"/>
          <w:szCs w:val="16"/>
        </w:rPr>
        <w:t xml:space="preserve">                                                                                                                                                                                                                          </w:t>
      </w:r>
    </w:p>
    <w:p w14:paraId="0205F48C" w14:textId="77777777" w:rsidR="000401E4" w:rsidRPr="00097269" w:rsidRDefault="000401E4" w:rsidP="000401E4">
      <w:pPr>
        <w:jc w:val="both"/>
        <w:rPr>
          <w:rFonts w:ascii="Arial" w:hAnsi="Arial" w:cs="Arial"/>
          <w:b/>
          <w:sz w:val="16"/>
          <w:szCs w:val="16"/>
        </w:rPr>
      </w:pPr>
    </w:p>
    <w:p w14:paraId="45327808" w14:textId="77777777" w:rsidR="000401E4" w:rsidRPr="00097269" w:rsidRDefault="000401E4" w:rsidP="000401E4">
      <w:pPr>
        <w:jc w:val="both"/>
        <w:rPr>
          <w:rFonts w:ascii="Arial" w:hAnsi="Arial" w:cs="Arial"/>
          <w:b/>
          <w:sz w:val="16"/>
          <w:szCs w:val="16"/>
        </w:rPr>
      </w:pPr>
    </w:p>
    <w:p w14:paraId="3C3392FD" w14:textId="77777777" w:rsidR="000401E4" w:rsidRPr="00097269" w:rsidRDefault="000401E4" w:rsidP="000401E4">
      <w:pPr>
        <w:jc w:val="both"/>
        <w:rPr>
          <w:rFonts w:ascii="Arial" w:hAnsi="Arial" w:cs="Arial"/>
          <w:b/>
          <w:sz w:val="16"/>
          <w:szCs w:val="16"/>
        </w:rPr>
      </w:pPr>
    </w:p>
    <w:p w14:paraId="219AC3B6" w14:textId="77777777" w:rsidR="000401E4" w:rsidRPr="00097269" w:rsidRDefault="000401E4" w:rsidP="000401E4">
      <w:pPr>
        <w:jc w:val="both"/>
        <w:rPr>
          <w:rFonts w:ascii="Arial" w:hAnsi="Arial" w:cs="Arial"/>
          <w:b/>
          <w:sz w:val="16"/>
          <w:szCs w:val="16"/>
        </w:rPr>
      </w:pPr>
    </w:p>
    <w:p w14:paraId="4952E1C0" w14:textId="77777777" w:rsidR="000401E4" w:rsidRPr="00097269" w:rsidRDefault="000401E4" w:rsidP="000401E4">
      <w:pPr>
        <w:jc w:val="both"/>
        <w:rPr>
          <w:rFonts w:ascii="Arial" w:hAnsi="Arial" w:cs="Arial"/>
          <w:b/>
          <w:sz w:val="16"/>
          <w:szCs w:val="16"/>
        </w:rPr>
      </w:pPr>
    </w:p>
    <w:p w14:paraId="0BAB6B47" w14:textId="77777777" w:rsidR="000401E4" w:rsidRPr="00097269" w:rsidRDefault="000401E4" w:rsidP="000401E4">
      <w:pPr>
        <w:rPr>
          <w:rFonts w:ascii="Arial" w:hAnsi="Arial" w:cs="Arial"/>
          <w:sz w:val="16"/>
          <w:szCs w:val="16"/>
        </w:rPr>
      </w:pPr>
    </w:p>
    <w:p w14:paraId="4A3F452E" w14:textId="77777777" w:rsidR="000401E4" w:rsidRPr="00097269" w:rsidRDefault="000401E4" w:rsidP="000401E4">
      <w:pPr>
        <w:rPr>
          <w:rFonts w:ascii="Arial" w:hAnsi="Arial" w:cs="Arial"/>
          <w:sz w:val="16"/>
          <w:szCs w:val="16"/>
        </w:rPr>
      </w:pPr>
    </w:p>
    <w:p w14:paraId="784DCD00" w14:textId="77777777" w:rsidR="000401E4" w:rsidRPr="00097269" w:rsidRDefault="000401E4" w:rsidP="000401E4">
      <w:pPr>
        <w:rPr>
          <w:rFonts w:ascii="Arial" w:hAnsi="Arial" w:cs="Arial"/>
          <w:sz w:val="16"/>
          <w:szCs w:val="16"/>
        </w:rPr>
      </w:pPr>
    </w:p>
    <w:p w14:paraId="5BBE6A4A" w14:textId="77777777" w:rsidR="000401E4" w:rsidRPr="00097269" w:rsidRDefault="000401E4" w:rsidP="000401E4">
      <w:pPr>
        <w:rPr>
          <w:rFonts w:ascii="Arial" w:hAnsi="Arial" w:cs="Arial"/>
          <w:sz w:val="16"/>
          <w:szCs w:val="16"/>
        </w:rPr>
      </w:pPr>
    </w:p>
    <w:p w14:paraId="33008B4D" w14:textId="77777777" w:rsidR="000401E4" w:rsidRPr="00097269" w:rsidRDefault="000401E4" w:rsidP="000401E4">
      <w:pPr>
        <w:rPr>
          <w:rFonts w:ascii="Arial" w:hAnsi="Arial" w:cs="Arial"/>
          <w:sz w:val="16"/>
          <w:szCs w:val="16"/>
        </w:rPr>
      </w:pPr>
    </w:p>
    <w:p w14:paraId="36ECCA76" w14:textId="77777777" w:rsidR="000401E4" w:rsidRPr="00097269" w:rsidRDefault="000401E4" w:rsidP="000401E4">
      <w:pPr>
        <w:rPr>
          <w:rFonts w:ascii="Arial" w:hAnsi="Arial" w:cs="Arial"/>
          <w:sz w:val="16"/>
          <w:szCs w:val="16"/>
        </w:rPr>
      </w:pPr>
    </w:p>
    <w:p w14:paraId="351FE144" w14:textId="77777777" w:rsidR="000401E4" w:rsidRPr="00097269" w:rsidRDefault="000401E4" w:rsidP="000401E4">
      <w:pPr>
        <w:rPr>
          <w:rFonts w:ascii="Arial" w:hAnsi="Arial" w:cs="Arial"/>
          <w:sz w:val="16"/>
          <w:szCs w:val="16"/>
        </w:rPr>
      </w:pPr>
    </w:p>
    <w:p w14:paraId="2311C3B9" w14:textId="77777777" w:rsidR="000401E4" w:rsidRPr="00097269" w:rsidRDefault="000401E4" w:rsidP="000401E4">
      <w:pPr>
        <w:rPr>
          <w:rFonts w:ascii="Arial" w:hAnsi="Arial" w:cs="Arial"/>
          <w:sz w:val="16"/>
          <w:szCs w:val="16"/>
        </w:rPr>
      </w:pPr>
    </w:p>
    <w:p w14:paraId="7B8E57C3" w14:textId="77777777" w:rsidR="000401E4" w:rsidRPr="00097269" w:rsidRDefault="000401E4" w:rsidP="000401E4">
      <w:pPr>
        <w:rPr>
          <w:rFonts w:ascii="Arial" w:hAnsi="Arial" w:cs="Arial"/>
          <w:sz w:val="16"/>
          <w:szCs w:val="16"/>
        </w:rPr>
      </w:pPr>
    </w:p>
    <w:p w14:paraId="1EC9BF97" w14:textId="77777777" w:rsidR="000401E4" w:rsidRDefault="000401E4" w:rsidP="000401E4">
      <w:pPr>
        <w:rPr>
          <w:rFonts w:ascii="Arial" w:hAnsi="Arial" w:cs="Arial"/>
          <w:sz w:val="16"/>
          <w:szCs w:val="16"/>
        </w:rPr>
      </w:pPr>
    </w:p>
    <w:p w14:paraId="5446D65F" w14:textId="77777777" w:rsidR="00C21AE4" w:rsidRDefault="00C21AE4" w:rsidP="000401E4">
      <w:pPr>
        <w:rPr>
          <w:rFonts w:ascii="Arial" w:hAnsi="Arial" w:cs="Arial"/>
          <w:sz w:val="16"/>
          <w:szCs w:val="16"/>
        </w:rPr>
      </w:pPr>
    </w:p>
    <w:p w14:paraId="1CF9398A" w14:textId="77777777" w:rsidR="00C21AE4" w:rsidRDefault="00C21AE4" w:rsidP="000401E4">
      <w:pPr>
        <w:rPr>
          <w:rFonts w:ascii="Arial" w:hAnsi="Arial" w:cs="Arial"/>
          <w:sz w:val="16"/>
          <w:szCs w:val="16"/>
        </w:rPr>
      </w:pPr>
    </w:p>
    <w:p w14:paraId="3283D84A" w14:textId="77777777" w:rsidR="00C21AE4" w:rsidRDefault="00C21AE4" w:rsidP="000401E4">
      <w:pPr>
        <w:rPr>
          <w:rFonts w:ascii="Arial" w:hAnsi="Arial" w:cs="Arial"/>
          <w:sz w:val="16"/>
          <w:szCs w:val="16"/>
        </w:rPr>
      </w:pPr>
    </w:p>
    <w:p w14:paraId="2882D25D" w14:textId="77777777" w:rsidR="00C21AE4" w:rsidRDefault="00C21AE4" w:rsidP="000401E4">
      <w:pPr>
        <w:rPr>
          <w:rFonts w:ascii="Arial" w:hAnsi="Arial" w:cs="Arial"/>
          <w:sz w:val="16"/>
          <w:szCs w:val="16"/>
        </w:rPr>
      </w:pPr>
    </w:p>
    <w:p w14:paraId="7CED1005" w14:textId="77777777" w:rsidR="00C21AE4" w:rsidRDefault="00C21AE4" w:rsidP="000401E4">
      <w:pPr>
        <w:rPr>
          <w:rFonts w:ascii="Arial" w:hAnsi="Arial" w:cs="Arial"/>
          <w:sz w:val="16"/>
          <w:szCs w:val="16"/>
        </w:rPr>
      </w:pPr>
    </w:p>
    <w:p w14:paraId="0604CFFB" w14:textId="77777777" w:rsidR="00C21AE4" w:rsidRDefault="00C21AE4" w:rsidP="000401E4">
      <w:pPr>
        <w:rPr>
          <w:rFonts w:ascii="Arial" w:hAnsi="Arial" w:cs="Arial"/>
          <w:sz w:val="16"/>
          <w:szCs w:val="16"/>
        </w:rPr>
      </w:pPr>
    </w:p>
    <w:p w14:paraId="295FF92B" w14:textId="77777777" w:rsidR="00C21AE4" w:rsidRDefault="00C21AE4" w:rsidP="000401E4">
      <w:pPr>
        <w:rPr>
          <w:rFonts w:ascii="Arial" w:hAnsi="Arial" w:cs="Arial"/>
          <w:sz w:val="16"/>
          <w:szCs w:val="16"/>
        </w:rPr>
      </w:pPr>
    </w:p>
    <w:p w14:paraId="679B6F48" w14:textId="77777777" w:rsidR="00C21AE4" w:rsidRDefault="00C21AE4" w:rsidP="000401E4">
      <w:pPr>
        <w:rPr>
          <w:rFonts w:ascii="Arial" w:hAnsi="Arial" w:cs="Arial"/>
          <w:sz w:val="16"/>
          <w:szCs w:val="16"/>
        </w:rPr>
      </w:pPr>
    </w:p>
    <w:p w14:paraId="604322F2" w14:textId="77777777" w:rsidR="00C21AE4" w:rsidRDefault="00C21AE4" w:rsidP="000401E4">
      <w:pPr>
        <w:rPr>
          <w:rFonts w:ascii="Arial" w:hAnsi="Arial" w:cs="Arial"/>
          <w:sz w:val="16"/>
          <w:szCs w:val="16"/>
        </w:rPr>
      </w:pPr>
    </w:p>
    <w:p w14:paraId="4A3E6BDA" w14:textId="77777777" w:rsidR="00C21AE4" w:rsidRDefault="00C21AE4" w:rsidP="000401E4">
      <w:pPr>
        <w:rPr>
          <w:rFonts w:ascii="Arial" w:hAnsi="Arial" w:cs="Arial"/>
          <w:sz w:val="16"/>
          <w:szCs w:val="16"/>
        </w:rPr>
      </w:pPr>
    </w:p>
    <w:p w14:paraId="72C0AEA5" w14:textId="77777777" w:rsidR="00C21AE4" w:rsidRDefault="00C21AE4" w:rsidP="000401E4">
      <w:pPr>
        <w:rPr>
          <w:rFonts w:ascii="Arial" w:hAnsi="Arial" w:cs="Arial"/>
          <w:sz w:val="16"/>
          <w:szCs w:val="16"/>
        </w:rPr>
      </w:pPr>
    </w:p>
    <w:p w14:paraId="39FCB166" w14:textId="77777777" w:rsidR="00C21AE4" w:rsidRDefault="00C21AE4" w:rsidP="000401E4">
      <w:pPr>
        <w:rPr>
          <w:rFonts w:ascii="Arial" w:hAnsi="Arial" w:cs="Arial"/>
          <w:sz w:val="16"/>
          <w:szCs w:val="16"/>
        </w:rPr>
      </w:pPr>
    </w:p>
    <w:p w14:paraId="47F48570" w14:textId="77777777" w:rsidR="00C21AE4" w:rsidRDefault="00C21AE4" w:rsidP="000401E4">
      <w:pPr>
        <w:rPr>
          <w:rFonts w:ascii="Arial" w:hAnsi="Arial" w:cs="Arial"/>
          <w:sz w:val="16"/>
          <w:szCs w:val="16"/>
        </w:rPr>
      </w:pPr>
    </w:p>
    <w:p w14:paraId="1D1B1CD4" w14:textId="77777777" w:rsidR="00C21AE4" w:rsidRDefault="00C21AE4" w:rsidP="000401E4">
      <w:pPr>
        <w:rPr>
          <w:rFonts w:ascii="Arial" w:hAnsi="Arial" w:cs="Arial"/>
          <w:sz w:val="16"/>
          <w:szCs w:val="16"/>
        </w:rPr>
      </w:pPr>
    </w:p>
    <w:p w14:paraId="55E6E920" w14:textId="77777777" w:rsidR="00C21AE4" w:rsidRDefault="00C21AE4" w:rsidP="000401E4">
      <w:pPr>
        <w:rPr>
          <w:rFonts w:ascii="Arial" w:hAnsi="Arial" w:cs="Arial"/>
          <w:sz w:val="16"/>
          <w:szCs w:val="16"/>
        </w:rPr>
      </w:pPr>
    </w:p>
    <w:p w14:paraId="548DCF6D" w14:textId="77777777" w:rsidR="00C21AE4" w:rsidRDefault="00C21AE4" w:rsidP="000401E4">
      <w:pPr>
        <w:rPr>
          <w:rFonts w:ascii="Arial" w:hAnsi="Arial" w:cs="Arial"/>
          <w:sz w:val="16"/>
          <w:szCs w:val="16"/>
        </w:rPr>
      </w:pPr>
    </w:p>
    <w:p w14:paraId="4EDC5FDE" w14:textId="77777777" w:rsidR="00C21AE4" w:rsidRDefault="00C21AE4" w:rsidP="000401E4">
      <w:pPr>
        <w:rPr>
          <w:rFonts w:ascii="Arial" w:hAnsi="Arial" w:cs="Arial"/>
          <w:sz w:val="16"/>
          <w:szCs w:val="16"/>
        </w:rPr>
      </w:pPr>
    </w:p>
    <w:p w14:paraId="54A5C5BE" w14:textId="77777777" w:rsidR="00C21AE4" w:rsidRPr="00097269" w:rsidRDefault="00C21AE4" w:rsidP="000401E4">
      <w:pPr>
        <w:rPr>
          <w:rFonts w:ascii="Arial" w:hAnsi="Arial" w:cs="Arial"/>
          <w:sz w:val="16"/>
          <w:szCs w:val="16"/>
        </w:rPr>
      </w:pPr>
    </w:p>
    <w:sdt>
      <w:sdtPr>
        <w:rPr>
          <w:rFonts w:asciiTheme="minorHAnsi" w:eastAsiaTheme="minorHAnsi" w:hAnsiTheme="minorHAnsi" w:cstheme="minorBidi"/>
          <w:color w:val="auto"/>
          <w:sz w:val="22"/>
          <w:szCs w:val="22"/>
          <w:lang w:eastAsia="en-US"/>
        </w:rPr>
        <w:id w:val="1980101630"/>
        <w:docPartObj>
          <w:docPartGallery w:val="Table of Contents"/>
          <w:docPartUnique/>
        </w:docPartObj>
      </w:sdtPr>
      <w:sdtEndPr>
        <w:rPr>
          <w:b/>
          <w:bCs/>
        </w:rPr>
      </w:sdtEndPr>
      <w:sdtContent>
        <w:p w14:paraId="3CC7BF20" w14:textId="77777777" w:rsidR="00802814" w:rsidRPr="00476230" w:rsidRDefault="00802814">
          <w:pPr>
            <w:pStyle w:val="Hlavikaobsahu"/>
            <w:rPr>
              <w:rFonts w:ascii="Arial" w:eastAsiaTheme="minorHAnsi" w:hAnsi="Arial" w:cs="Arial"/>
              <w:bCs/>
              <w:color w:val="auto"/>
              <w:sz w:val="16"/>
              <w:szCs w:val="16"/>
              <w:lang w:eastAsia="en-US"/>
            </w:rPr>
          </w:pPr>
          <w:r w:rsidRPr="00476230">
            <w:rPr>
              <w:rFonts w:ascii="Arial" w:eastAsiaTheme="minorHAnsi" w:hAnsi="Arial" w:cs="Arial"/>
              <w:bCs/>
              <w:color w:val="auto"/>
              <w:sz w:val="16"/>
              <w:szCs w:val="16"/>
              <w:lang w:eastAsia="en-US"/>
            </w:rPr>
            <w:t>Obsah</w:t>
          </w:r>
        </w:p>
        <w:p w14:paraId="2B21035F" w14:textId="28832385" w:rsidR="00476230" w:rsidRPr="00476230" w:rsidRDefault="00802814">
          <w:pPr>
            <w:pStyle w:val="Obsah1"/>
            <w:tabs>
              <w:tab w:val="left" w:pos="480"/>
              <w:tab w:val="right" w:leader="dot" w:pos="9062"/>
            </w:tabs>
            <w:rPr>
              <w:rFonts w:ascii="Arial" w:eastAsiaTheme="minorEastAsia" w:hAnsi="Arial" w:cs="Arial"/>
              <w:noProof/>
              <w:kern w:val="2"/>
              <w:sz w:val="16"/>
              <w:szCs w:val="16"/>
              <w:lang w:eastAsia="sk-SK"/>
              <w14:ligatures w14:val="standardContextual"/>
            </w:rPr>
          </w:pPr>
          <w:r w:rsidRPr="00476230">
            <w:rPr>
              <w:rFonts w:ascii="Arial" w:hAnsi="Arial" w:cs="Arial"/>
              <w:bCs/>
              <w:sz w:val="16"/>
              <w:szCs w:val="16"/>
            </w:rPr>
            <w:fldChar w:fldCharType="begin"/>
          </w:r>
          <w:r w:rsidRPr="00476230">
            <w:rPr>
              <w:rFonts w:ascii="Arial" w:hAnsi="Arial" w:cs="Arial"/>
              <w:bCs/>
              <w:sz w:val="16"/>
              <w:szCs w:val="16"/>
            </w:rPr>
            <w:instrText xml:space="preserve"> TOC \o "1-3" \h \z \u </w:instrText>
          </w:r>
          <w:r w:rsidRPr="00476230">
            <w:rPr>
              <w:rFonts w:ascii="Arial" w:hAnsi="Arial" w:cs="Arial"/>
              <w:bCs/>
              <w:sz w:val="16"/>
              <w:szCs w:val="16"/>
            </w:rPr>
            <w:fldChar w:fldCharType="separate"/>
          </w:r>
          <w:hyperlink w:anchor="_Toc242256766" w:history="1">
            <w:r w:rsidR="00476230" w:rsidRPr="00476230">
              <w:rPr>
                <w:rStyle w:val="Hypertextovprepojenie"/>
                <w:rFonts w:ascii="Arial" w:hAnsi="Arial" w:cs="Arial"/>
                <w:noProof/>
                <w:sz w:val="16"/>
                <w:szCs w:val="16"/>
                <w14:scene3d>
                  <w14:camera w14:prst="orthographicFront"/>
                  <w14:lightRig w14:rig="threePt" w14:dir="t">
                    <w14:rot w14:lat="0" w14:lon="0" w14:rev="0"/>
                  </w14:lightRig>
                </w14:scene3d>
              </w:rPr>
              <w:t>1.</w:t>
            </w:r>
            <w:r w:rsidR="00476230" w:rsidRPr="00476230">
              <w:rPr>
                <w:rFonts w:ascii="Arial" w:eastAsiaTheme="minorEastAsia" w:hAnsi="Arial" w:cs="Arial"/>
                <w:noProof/>
                <w:kern w:val="2"/>
                <w:sz w:val="16"/>
                <w:szCs w:val="16"/>
                <w:lang w:eastAsia="sk-SK"/>
                <w14:ligatures w14:val="standardContextual"/>
              </w:rPr>
              <w:tab/>
            </w:r>
            <w:r w:rsidR="00476230" w:rsidRPr="00476230">
              <w:rPr>
                <w:rStyle w:val="Hypertextovprepojenie"/>
                <w:rFonts w:ascii="Arial" w:hAnsi="Arial" w:cs="Arial"/>
                <w:noProof/>
                <w:sz w:val="16"/>
                <w:szCs w:val="16"/>
              </w:rPr>
              <w:t>Úvod</w:t>
            </w:r>
            <w:r w:rsidR="00476230" w:rsidRPr="00476230">
              <w:rPr>
                <w:rFonts w:ascii="Arial" w:hAnsi="Arial" w:cs="Arial"/>
                <w:noProof/>
                <w:webHidden/>
                <w:sz w:val="16"/>
                <w:szCs w:val="16"/>
              </w:rPr>
              <w:tab/>
            </w:r>
            <w:r w:rsidR="00476230" w:rsidRPr="00476230">
              <w:rPr>
                <w:rFonts w:ascii="Arial" w:hAnsi="Arial" w:cs="Arial"/>
                <w:noProof/>
                <w:webHidden/>
                <w:sz w:val="16"/>
                <w:szCs w:val="16"/>
              </w:rPr>
              <w:fldChar w:fldCharType="begin"/>
            </w:r>
            <w:r w:rsidR="00476230" w:rsidRPr="00476230">
              <w:rPr>
                <w:rFonts w:ascii="Arial" w:hAnsi="Arial" w:cs="Arial"/>
                <w:noProof/>
                <w:webHidden/>
                <w:sz w:val="16"/>
                <w:szCs w:val="16"/>
              </w:rPr>
              <w:instrText xml:space="preserve"> PAGEREF _Toc242256766 \h </w:instrText>
            </w:r>
            <w:r w:rsidR="00476230" w:rsidRPr="00476230">
              <w:rPr>
                <w:rFonts w:ascii="Arial" w:hAnsi="Arial" w:cs="Arial"/>
                <w:noProof/>
                <w:webHidden/>
                <w:sz w:val="16"/>
                <w:szCs w:val="16"/>
              </w:rPr>
            </w:r>
            <w:r w:rsidR="00476230" w:rsidRPr="00476230">
              <w:rPr>
                <w:rFonts w:ascii="Arial" w:hAnsi="Arial" w:cs="Arial"/>
                <w:noProof/>
                <w:webHidden/>
                <w:sz w:val="16"/>
                <w:szCs w:val="16"/>
              </w:rPr>
              <w:fldChar w:fldCharType="separate"/>
            </w:r>
            <w:r w:rsidR="00476230" w:rsidRPr="00476230">
              <w:rPr>
                <w:rFonts w:ascii="Arial" w:hAnsi="Arial" w:cs="Arial"/>
                <w:noProof/>
                <w:webHidden/>
                <w:sz w:val="16"/>
                <w:szCs w:val="16"/>
              </w:rPr>
              <w:t>3</w:t>
            </w:r>
            <w:r w:rsidR="00476230" w:rsidRPr="00476230">
              <w:rPr>
                <w:rFonts w:ascii="Arial" w:hAnsi="Arial" w:cs="Arial"/>
                <w:noProof/>
                <w:webHidden/>
                <w:sz w:val="16"/>
                <w:szCs w:val="16"/>
              </w:rPr>
              <w:fldChar w:fldCharType="end"/>
            </w:r>
          </w:hyperlink>
        </w:p>
        <w:p w14:paraId="2C8B0BB6" w14:textId="1061F43E"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67" w:history="1">
            <w:r w:rsidRPr="00476230">
              <w:rPr>
                <w:rStyle w:val="Hypertextovprepojenie"/>
                <w:rFonts w:ascii="Arial" w:hAnsi="Arial" w:cs="Arial"/>
                <w:noProof/>
                <w:sz w:val="16"/>
                <w:szCs w:val="16"/>
              </w:rPr>
              <w:t>1.1</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Cieľ</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_Toc242256767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3</w:t>
            </w:r>
            <w:r w:rsidRPr="00476230">
              <w:rPr>
                <w:rFonts w:ascii="Arial" w:hAnsi="Arial" w:cs="Arial"/>
                <w:noProof/>
                <w:webHidden/>
                <w:sz w:val="16"/>
                <w:szCs w:val="16"/>
              </w:rPr>
              <w:fldChar w:fldCharType="end"/>
            </w:r>
          </w:hyperlink>
        </w:p>
        <w:p w14:paraId="6D4D016F" w14:textId="6EEA75C2"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68" w:history="1">
            <w:r w:rsidRPr="00476230">
              <w:rPr>
                <w:rStyle w:val="Hypertextovprepojenie"/>
                <w:rFonts w:ascii="Arial" w:hAnsi="Arial" w:cs="Arial"/>
                <w:noProof/>
                <w:sz w:val="16"/>
                <w:szCs w:val="16"/>
              </w:rPr>
              <w:t>1.2</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Skratky</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_Toc242256768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3</w:t>
            </w:r>
            <w:r w:rsidRPr="00476230">
              <w:rPr>
                <w:rFonts w:ascii="Arial" w:hAnsi="Arial" w:cs="Arial"/>
                <w:noProof/>
                <w:webHidden/>
                <w:sz w:val="16"/>
                <w:szCs w:val="16"/>
              </w:rPr>
              <w:fldChar w:fldCharType="end"/>
            </w:r>
          </w:hyperlink>
        </w:p>
        <w:p w14:paraId="3E3CE1A1" w14:textId="2DEEF5DC"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69" w:history="1">
            <w:r w:rsidRPr="00476230">
              <w:rPr>
                <w:rStyle w:val="Hypertextovprepojenie"/>
                <w:rFonts w:ascii="Arial" w:hAnsi="Arial" w:cs="Arial"/>
                <w:noProof/>
                <w:sz w:val="16"/>
                <w:szCs w:val="16"/>
              </w:rPr>
              <w:t>1.3</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Postup účtovania</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_Toc242256769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3</w:t>
            </w:r>
            <w:r w:rsidRPr="00476230">
              <w:rPr>
                <w:rFonts w:ascii="Arial" w:hAnsi="Arial" w:cs="Arial"/>
                <w:noProof/>
                <w:webHidden/>
                <w:sz w:val="16"/>
                <w:szCs w:val="16"/>
              </w:rPr>
              <w:fldChar w:fldCharType="end"/>
            </w:r>
          </w:hyperlink>
        </w:p>
        <w:p w14:paraId="40A8C351" w14:textId="0E2EF632"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70" w:history="1">
            <w:r w:rsidRPr="00476230">
              <w:rPr>
                <w:rStyle w:val="Hypertextovprepojenie"/>
                <w:rFonts w:ascii="Arial" w:hAnsi="Arial" w:cs="Arial"/>
                <w:noProof/>
                <w:sz w:val="16"/>
                <w:szCs w:val="16"/>
              </w:rPr>
              <w:t>1.4</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Export dát pre tvorbu, zníženie a zrušenie OP</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_Toc242256770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4</w:t>
            </w:r>
            <w:r w:rsidRPr="00476230">
              <w:rPr>
                <w:rFonts w:ascii="Arial" w:hAnsi="Arial" w:cs="Arial"/>
                <w:noProof/>
                <w:webHidden/>
                <w:sz w:val="16"/>
                <w:szCs w:val="16"/>
              </w:rPr>
              <w:fldChar w:fldCharType="end"/>
            </w:r>
          </w:hyperlink>
        </w:p>
        <w:p w14:paraId="2559CE7F" w14:textId="4B749EC6"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71" w:history="1">
            <w:r w:rsidRPr="00476230">
              <w:rPr>
                <w:rStyle w:val="Hypertextovprepojenie"/>
                <w:rFonts w:ascii="Arial" w:hAnsi="Arial" w:cs="Arial"/>
                <w:noProof/>
                <w:sz w:val="16"/>
                <w:szCs w:val="16"/>
              </w:rPr>
              <w:t>1.5</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Import dát pre tvorbu, zníženie a zrušenie OP</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_Toc242256771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7</w:t>
            </w:r>
            <w:r w:rsidRPr="00476230">
              <w:rPr>
                <w:rFonts w:ascii="Arial" w:hAnsi="Arial" w:cs="Arial"/>
                <w:noProof/>
                <w:webHidden/>
                <w:sz w:val="16"/>
                <w:szCs w:val="16"/>
              </w:rPr>
              <w:fldChar w:fldCharType="end"/>
            </w:r>
          </w:hyperlink>
        </w:p>
        <w:p w14:paraId="0153B056" w14:textId="0190E1C1"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72" w:history="1">
            <w:r w:rsidRPr="00476230">
              <w:rPr>
                <w:rStyle w:val="Hypertextovprepojenie"/>
                <w:rFonts w:ascii="Arial" w:hAnsi="Arial" w:cs="Arial"/>
                <w:noProof/>
                <w:sz w:val="16"/>
                <w:szCs w:val="16"/>
              </w:rPr>
              <w:t>1.6</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Prehľad zaúčtovaných dokladov k opravným položkám</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_Toc242256772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12</w:t>
            </w:r>
            <w:r w:rsidRPr="00476230">
              <w:rPr>
                <w:rFonts w:ascii="Arial" w:hAnsi="Arial" w:cs="Arial"/>
                <w:noProof/>
                <w:webHidden/>
                <w:sz w:val="16"/>
                <w:szCs w:val="16"/>
              </w:rPr>
              <w:fldChar w:fldCharType="end"/>
            </w:r>
          </w:hyperlink>
        </w:p>
        <w:p w14:paraId="02A090B0" w14:textId="3421DC67"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73" w:history="1">
            <w:r w:rsidRPr="00476230">
              <w:rPr>
                <w:rStyle w:val="Hypertextovprepojenie"/>
                <w:rFonts w:ascii="Arial" w:hAnsi="Arial" w:cs="Arial"/>
                <w:noProof/>
                <w:sz w:val="16"/>
                <w:szCs w:val="16"/>
              </w:rPr>
              <w:t>1.7</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Komplexný prehľad zaúčtovaných dokladov PD</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_Toc242256773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16</w:t>
            </w:r>
            <w:r w:rsidRPr="00476230">
              <w:rPr>
                <w:rFonts w:ascii="Arial" w:hAnsi="Arial" w:cs="Arial"/>
                <w:noProof/>
                <w:webHidden/>
                <w:sz w:val="16"/>
                <w:szCs w:val="16"/>
              </w:rPr>
              <w:fldChar w:fldCharType="end"/>
            </w:r>
          </w:hyperlink>
        </w:p>
        <w:p w14:paraId="64DB6151" w14:textId="39CBDFDC"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74" w:history="1">
            <w:r w:rsidRPr="00476230">
              <w:rPr>
                <w:rStyle w:val="Hypertextovprepojenie"/>
                <w:rFonts w:ascii="Arial" w:hAnsi="Arial" w:cs="Arial"/>
                <w:noProof/>
                <w:sz w:val="16"/>
                <w:szCs w:val="16"/>
              </w:rPr>
              <w:t>1.8</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Prehľad splátkových kalendárov po lehote splatnosti</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_Toc242256774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17</w:t>
            </w:r>
            <w:r w:rsidRPr="00476230">
              <w:rPr>
                <w:rFonts w:ascii="Arial" w:hAnsi="Arial" w:cs="Arial"/>
                <w:noProof/>
                <w:webHidden/>
                <w:sz w:val="16"/>
                <w:szCs w:val="16"/>
              </w:rPr>
              <w:fldChar w:fldCharType="end"/>
            </w:r>
          </w:hyperlink>
        </w:p>
        <w:p w14:paraId="4F313A4D" w14:textId="0CAB4880"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75" w:history="1">
            <w:r w:rsidRPr="00476230">
              <w:rPr>
                <w:rStyle w:val="Hypertextovprepojenie"/>
                <w:rFonts w:ascii="Arial" w:hAnsi="Arial" w:cs="Arial"/>
                <w:noProof/>
                <w:sz w:val="16"/>
                <w:szCs w:val="16"/>
              </w:rPr>
              <w:t>1.9</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Preúčtovanie dlhodobých pohľadávok podľa zostatkovej doby splatnosti k 31.12. bežného roka</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_Toc242256775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23</w:t>
            </w:r>
            <w:r w:rsidRPr="00476230">
              <w:rPr>
                <w:rFonts w:ascii="Arial" w:hAnsi="Arial" w:cs="Arial"/>
                <w:noProof/>
                <w:webHidden/>
                <w:sz w:val="16"/>
                <w:szCs w:val="16"/>
              </w:rPr>
              <w:fldChar w:fldCharType="end"/>
            </w:r>
          </w:hyperlink>
        </w:p>
        <w:p w14:paraId="2E966D59" w14:textId="51183EC0" w:rsidR="00476230" w:rsidRPr="00476230" w:rsidRDefault="00476230">
          <w:pPr>
            <w:pStyle w:val="Obsah2"/>
            <w:tabs>
              <w:tab w:val="left" w:pos="960"/>
              <w:tab w:val="right" w:leader="dot" w:pos="9062"/>
            </w:tabs>
            <w:rPr>
              <w:rFonts w:ascii="Arial" w:eastAsiaTheme="minorEastAsia" w:hAnsi="Arial" w:cs="Arial"/>
              <w:noProof/>
              <w:kern w:val="2"/>
              <w:sz w:val="16"/>
              <w:szCs w:val="16"/>
              <w:lang w:eastAsia="sk-SK"/>
              <w14:ligatures w14:val="standardContextual"/>
            </w:rPr>
          </w:pPr>
          <w:hyperlink w:anchor="_Toc242256776" w:history="1">
            <w:r w:rsidRPr="00476230">
              <w:rPr>
                <w:rStyle w:val="Hypertextovprepojenie"/>
                <w:rFonts w:ascii="Arial" w:hAnsi="Arial" w:cs="Arial"/>
                <w:noProof/>
                <w:sz w:val="16"/>
                <w:szCs w:val="16"/>
              </w:rPr>
              <w:t>1.10</w:t>
            </w:r>
            <w:r w:rsidRPr="00476230">
              <w:rPr>
                <w:rFonts w:ascii="Arial" w:eastAsiaTheme="minorEastAsia" w:hAnsi="Arial" w:cs="Arial"/>
                <w:noProof/>
                <w:kern w:val="2"/>
                <w:sz w:val="16"/>
                <w:szCs w:val="16"/>
                <w:lang w:eastAsia="sk-SK"/>
                <w14:ligatures w14:val="standardContextual"/>
              </w:rPr>
              <w:tab/>
            </w:r>
            <w:r w:rsidRPr="00476230">
              <w:rPr>
                <w:rStyle w:val="Hypertextovprepojenie"/>
                <w:rFonts w:ascii="Arial" w:hAnsi="Arial" w:cs="Arial"/>
                <w:noProof/>
                <w:sz w:val="16"/>
                <w:szCs w:val="16"/>
              </w:rPr>
              <w:t>Koncoročný transferový zápis na subjekte vykonávajúcom platbu</w:t>
            </w:r>
            <w:r w:rsidRPr="00476230">
              <w:rPr>
                <w:rFonts w:ascii="Arial" w:hAnsi="Arial" w:cs="Arial"/>
                <w:noProof/>
                <w:webHidden/>
                <w:sz w:val="16"/>
                <w:szCs w:val="16"/>
              </w:rPr>
              <w:tab/>
            </w:r>
            <w:r w:rsidRPr="00476230">
              <w:rPr>
                <w:rFonts w:ascii="Arial" w:hAnsi="Arial" w:cs="Arial"/>
                <w:noProof/>
                <w:webHidden/>
                <w:sz w:val="16"/>
                <w:szCs w:val="16"/>
              </w:rPr>
              <w:fldChar w:fldCharType="begin"/>
            </w:r>
            <w:r w:rsidRPr="00476230">
              <w:rPr>
                <w:rFonts w:ascii="Arial" w:hAnsi="Arial" w:cs="Arial"/>
                <w:noProof/>
                <w:webHidden/>
                <w:sz w:val="16"/>
                <w:szCs w:val="16"/>
              </w:rPr>
              <w:instrText xml:space="preserve"> PAGEREF _Toc242256776 \h </w:instrText>
            </w:r>
            <w:r w:rsidRPr="00476230">
              <w:rPr>
                <w:rFonts w:ascii="Arial" w:hAnsi="Arial" w:cs="Arial"/>
                <w:noProof/>
                <w:webHidden/>
                <w:sz w:val="16"/>
                <w:szCs w:val="16"/>
              </w:rPr>
            </w:r>
            <w:r w:rsidRPr="00476230">
              <w:rPr>
                <w:rFonts w:ascii="Arial" w:hAnsi="Arial" w:cs="Arial"/>
                <w:noProof/>
                <w:webHidden/>
                <w:sz w:val="16"/>
                <w:szCs w:val="16"/>
              </w:rPr>
              <w:fldChar w:fldCharType="separate"/>
            </w:r>
            <w:r w:rsidRPr="00476230">
              <w:rPr>
                <w:rFonts w:ascii="Arial" w:hAnsi="Arial" w:cs="Arial"/>
                <w:noProof/>
                <w:webHidden/>
                <w:sz w:val="16"/>
                <w:szCs w:val="16"/>
              </w:rPr>
              <w:t>3</w:t>
            </w:r>
            <w:r w:rsidRPr="00476230">
              <w:rPr>
                <w:rFonts w:ascii="Arial" w:hAnsi="Arial" w:cs="Arial"/>
                <w:noProof/>
                <w:webHidden/>
                <w:sz w:val="16"/>
                <w:szCs w:val="16"/>
              </w:rPr>
              <w:t>0</w:t>
            </w:r>
            <w:r w:rsidRPr="00476230">
              <w:rPr>
                <w:rFonts w:ascii="Arial" w:hAnsi="Arial" w:cs="Arial"/>
                <w:noProof/>
                <w:webHidden/>
                <w:sz w:val="16"/>
                <w:szCs w:val="16"/>
              </w:rPr>
              <w:fldChar w:fldCharType="end"/>
            </w:r>
          </w:hyperlink>
        </w:p>
        <w:p w14:paraId="1E007520" w14:textId="5BEDACD9" w:rsidR="00802814" w:rsidRDefault="00802814">
          <w:r w:rsidRPr="00476230">
            <w:rPr>
              <w:rFonts w:ascii="Arial" w:hAnsi="Arial" w:cs="Arial"/>
              <w:bCs/>
              <w:sz w:val="16"/>
              <w:szCs w:val="16"/>
            </w:rPr>
            <w:fldChar w:fldCharType="end"/>
          </w:r>
        </w:p>
      </w:sdtContent>
    </w:sdt>
    <w:p w14:paraId="129A19E1" w14:textId="77777777" w:rsidR="000401E4" w:rsidRDefault="000401E4">
      <w:pPr>
        <w:rPr>
          <w:rStyle w:val="Hypertextovprepojenie"/>
          <w:rFonts w:ascii="Arial" w:hAnsi="Arial" w:cs="Arial"/>
          <w:noProof/>
          <w:sz w:val="16"/>
          <w:szCs w:val="16"/>
        </w:rPr>
      </w:pPr>
    </w:p>
    <w:p w14:paraId="1622A07A" w14:textId="43FA417A" w:rsidR="001E05C0" w:rsidRPr="008879B7" w:rsidRDefault="00C21AE4">
      <w:pPr>
        <w:rPr>
          <w:rStyle w:val="Hypertextovprepojenie"/>
          <w:rFonts w:ascii="Arial" w:hAnsi="Arial" w:cs="Arial"/>
          <w:noProof/>
          <w:sz w:val="16"/>
          <w:szCs w:val="16"/>
        </w:rPr>
      </w:pPr>
      <w:r>
        <w:rPr>
          <w:rStyle w:val="Hypertextovprepojenie"/>
          <w:rFonts w:ascii="Arial" w:hAnsi="Arial" w:cs="Arial"/>
          <w:noProof/>
          <w:sz w:val="16"/>
          <w:szCs w:val="16"/>
        </w:rPr>
        <w:br w:type="page"/>
      </w:r>
    </w:p>
    <w:p w14:paraId="49731C18" w14:textId="77777777" w:rsidR="000401E4" w:rsidRPr="00097269" w:rsidRDefault="000401E4" w:rsidP="00D131B1">
      <w:pPr>
        <w:pStyle w:val="Nadpis1"/>
        <w:spacing w:before="0"/>
        <w:ind w:left="0"/>
        <w:jc w:val="both"/>
        <w:rPr>
          <w:rFonts w:cs="Arial"/>
          <w:szCs w:val="20"/>
        </w:rPr>
      </w:pPr>
      <w:bookmarkStart w:id="1" w:name="_Toc279062593"/>
      <w:bookmarkStart w:id="2" w:name="_Toc440986542"/>
      <w:bookmarkStart w:id="3" w:name="_Toc455039187"/>
      <w:bookmarkStart w:id="4" w:name="_Toc529518044"/>
      <w:bookmarkStart w:id="5" w:name="_Toc242256766"/>
      <w:r w:rsidRPr="00097269">
        <w:rPr>
          <w:rFonts w:cs="Arial"/>
          <w:szCs w:val="20"/>
        </w:rPr>
        <w:lastRenderedPageBreak/>
        <w:t>Úvod</w:t>
      </w:r>
      <w:bookmarkEnd w:id="1"/>
      <w:bookmarkEnd w:id="2"/>
      <w:bookmarkEnd w:id="3"/>
      <w:bookmarkEnd w:id="4"/>
      <w:bookmarkEnd w:id="5"/>
      <w:r w:rsidRPr="00097269">
        <w:rPr>
          <w:rFonts w:cs="Arial"/>
          <w:szCs w:val="20"/>
        </w:rPr>
        <w:t xml:space="preserve"> </w:t>
      </w:r>
    </w:p>
    <w:p w14:paraId="6009B243" w14:textId="77777777" w:rsidR="000401E4" w:rsidRPr="00097269" w:rsidRDefault="000401E4" w:rsidP="00D131B1">
      <w:pPr>
        <w:spacing w:after="0"/>
        <w:jc w:val="both"/>
        <w:rPr>
          <w:rFonts w:ascii="Arial" w:hAnsi="Arial" w:cs="Arial"/>
          <w:sz w:val="16"/>
          <w:szCs w:val="16"/>
        </w:rPr>
      </w:pPr>
      <w:bookmarkStart w:id="6" w:name="_Toc148928398"/>
      <w:bookmarkStart w:id="7" w:name="_Toc240974505"/>
    </w:p>
    <w:p w14:paraId="6F08A39B" w14:textId="77777777" w:rsidR="000401E4" w:rsidRPr="00097269" w:rsidRDefault="000401E4" w:rsidP="00D131B1">
      <w:pPr>
        <w:pStyle w:val="Nadpis2"/>
      </w:pPr>
      <w:bookmarkStart w:id="8" w:name="_Toc279062594"/>
      <w:bookmarkStart w:id="9" w:name="_Toc440986543"/>
      <w:bookmarkStart w:id="10" w:name="_Toc455039188"/>
      <w:bookmarkStart w:id="11" w:name="_Toc529518045"/>
      <w:bookmarkStart w:id="12" w:name="_Toc242256767"/>
      <w:r w:rsidRPr="00097269">
        <w:t>Cieľ</w:t>
      </w:r>
      <w:bookmarkEnd w:id="6"/>
      <w:bookmarkEnd w:id="7"/>
      <w:bookmarkEnd w:id="8"/>
      <w:bookmarkEnd w:id="9"/>
      <w:bookmarkEnd w:id="10"/>
      <w:bookmarkEnd w:id="11"/>
      <w:bookmarkEnd w:id="12"/>
    </w:p>
    <w:p w14:paraId="39796765" w14:textId="77777777" w:rsidR="000401E4" w:rsidRPr="00097269" w:rsidRDefault="000401E4" w:rsidP="00D131B1">
      <w:pPr>
        <w:spacing w:after="0"/>
        <w:jc w:val="both"/>
        <w:rPr>
          <w:rFonts w:ascii="Arial" w:hAnsi="Arial" w:cs="Arial"/>
          <w:sz w:val="16"/>
          <w:szCs w:val="16"/>
        </w:rPr>
      </w:pPr>
    </w:p>
    <w:p w14:paraId="018071BA" w14:textId="4E68D5AA" w:rsidR="000401E4" w:rsidRPr="00097269" w:rsidRDefault="000401E4" w:rsidP="00D131B1">
      <w:pPr>
        <w:spacing w:after="0"/>
        <w:jc w:val="both"/>
        <w:rPr>
          <w:rFonts w:ascii="Arial" w:hAnsi="Arial" w:cs="Arial"/>
          <w:sz w:val="16"/>
          <w:szCs w:val="16"/>
        </w:rPr>
      </w:pPr>
      <w:r w:rsidRPr="00097269">
        <w:rPr>
          <w:rFonts w:ascii="Arial" w:hAnsi="Arial" w:cs="Arial"/>
          <w:sz w:val="16"/>
          <w:szCs w:val="16"/>
        </w:rPr>
        <w:t xml:space="preserve">Hlavným cieľom manuálu je popísať v prehľadnej a zrozumiteľnej forme </w:t>
      </w:r>
      <w:r>
        <w:rPr>
          <w:rFonts w:ascii="Arial" w:hAnsi="Arial" w:cs="Arial"/>
          <w:sz w:val="16"/>
          <w:szCs w:val="16"/>
        </w:rPr>
        <w:t xml:space="preserve">automatické </w:t>
      </w:r>
      <w:r w:rsidRPr="00097269">
        <w:rPr>
          <w:rFonts w:ascii="Arial" w:hAnsi="Arial" w:cs="Arial"/>
          <w:sz w:val="16"/>
          <w:szCs w:val="16"/>
        </w:rPr>
        <w:t>spracovanie</w:t>
      </w:r>
      <w:r w:rsidR="001E05C0">
        <w:rPr>
          <w:rFonts w:ascii="Arial" w:hAnsi="Arial" w:cs="Arial"/>
          <w:sz w:val="16"/>
          <w:szCs w:val="16"/>
        </w:rPr>
        <w:t xml:space="preserve"> </w:t>
      </w:r>
      <w:r w:rsidR="00D95F3F">
        <w:rPr>
          <w:rFonts w:ascii="Arial" w:hAnsi="Arial" w:cs="Arial"/>
          <w:sz w:val="16"/>
          <w:szCs w:val="16"/>
        </w:rPr>
        <w:t>OP</w:t>
      </w:r>
      <w:r>
        <w:rPr>
          <w:rFonts w:ascii="Arial" w:hAnsi="Arial" w:cs="Arial"/>
          <w:sz w:val="16"/>
          <w:szCs w:val="16"/>
        </w:rPr>
        <w:t xml:space="preserve"> k pohľadávkovým dokladom</w:t>
      </w:r>
      <w:r w:rsidR="001E05C0">
        <w:rPr>
          <w:rFonts w:ascii="Arial" w:hAnsi="Arial" w:cs="Arial"/>
          <w:sz w:val="16"/>
          <w:szCs w:val="16"/>
        </w:rPr>
        <w:t xml:space="preserve"> a spracovanie koncoročných operácií</w:t>
      </w:r>
      <w:r w:rsidRPr="00097269">
        <w:rPr>
          <w:rFonts w:ascii="Arial" w:hAnsi="Arial" w:cs="Arial"/>
          <w:sz w:val="16"/>
          <w:szCs w:val="16"/>
        </w:rPr>
        <w:t xml:space="preserve"> v ISUF v rámci </w:t>
      </w:r>
      <w:r w:rsidRPr="00097269">
        <w:rPr>
          <w:rFonts w:ascii="Arial" w:hAnsi="Arial" w:cs="Arial"/>
          <w:bCs/>
          <w:sz w:val="16"/>
          <w:szCs w:val="16"/>
        </w:rPr>
        <w:t>programového obdobia 20</w:t>
      </w:r>
      <w:r w:rsidR="00AC4C21">
        <w:rPr>
          <w:rFonts w:ascii="Arial" w:hAnsi="Arial" w:cs="Arial"/>
          <w:bCs/>
          <w:sz w:val="16"/>
          <w:szCs w:val="16"/>
        </w:rPr>
        <w:t>21</w:t>
      </w:r>
      <w:r w:rsidRPr="00097269">
        <w:rPr>
          <w:rFonts w:ascii="Arial" w:hAnsi="Arial" w:cs="Arial"/>
          <w:bCs/>
          <w:sz w:val="16"/>
          <w:szCs w:val="16"/>
        </w:rPr>
        <w:t>-202</w:t>
      </w:r>
      <w:r w:rsidR="00AC4C21">
        <w:rPr>
          <w:rFonts w:ascii="Arial" w:hAnsi="Arial" w:cs="Arial"/>
          <w:bCs/>
          <w:sz w:val="16"/>
          <w:szCs w:val="16"/>
        </w:rPr>
        <w:t>7</w:t>
      </w:r>
      <w:r w:rsidRPr="00097269">
        <w:rPr>
          <w:rFonts w:ascii="Arial" w:hAnsi="Arial" w:cs="Arial"/>
          <w:bCs/>
          <w:sz w:val="16"/>
          <w:szCs w:val="16"/>
        </w:rPr>
        <w:t>.</w:t>
      </w:r>
    </w:p>
    <w:p w14:paraId="37978C7E" w14:textId="77777777" w:rsidR="000401E4" w:rsidRPr="00097269" w:rsidRDefault="000401E4" w:rsidP="00D131B1">
      <w:pPr>
        <w:spacing w:after="0"/>
        <w:jc w:val="both"/>
        <w:rPr>
          <w:rFonts w:ascii="Arial" w:hAnsi="Arial" w:cs="Arial"/>
          <w:sz w:val="16"/>
          <w:szCs w:val="16"/>
        </w:rPr>
      </w:pPr>
    </w:p>
    <w:p w14:paraId="4BF57FC9" w14:textId="77777777" w:rsidR="000401E4" w:rsidRPr="00C54759" w:rsidRDefault="000401E4" w:rsidP="00D131B1">
      <w:pPr>
        <w:spacing w:after="0"/>
        <w:jc w:val="both"/>
        <w:rPr>
          <w:rFonts w:ascii="Arial" w:hAnsi="Arial" w:cs="Arial"/>
          <w:sz w:val="16"/>
          <w:szCs w:val="16"/>
        </w:rPr>
      </w:pPr>
      <w:r w:rsidRPr="00097269">
        <w:rPr>
          <w:rFonts w:ascii="Arial" w:hAnsi="Arial" w:cs="Arial"/>
          <w:sz w:val="16"/>
          <w:szCs w:val="16"/>
        </w:rPr>
        <w:t xml:space="preserve">Pre účely tohto manuálu </w:t>
      </w:r>
      <w:r>
        <w:rPr>
          <w:rFonts w:ascii="Arial" w:hAnsi="Arial" w:cs="Arial"/>
          <w:sz w:val="16"/>
          <w:szCs w:val="16"/>
        </w:rPr>
        <w:t>sú</w:t>
      </w:r>
      <w:r w:rsidRPr="00097269">
        <w:rPr>
          <w:rFonts w:ascii="Arial" w:hAnsi="Arial" w:cs="Arial"/>
          <w:sz w:val="16"/>
          <w:szCs w:val="16"/>
        </w:rPr>
        <w:t xml:space="preserve"> popísan</w:t>
      </w:r>
      <w:r>
        <w:rPr>
          <w:rFonts w:ascii="Arial" w:hAnsi="Arial" w:cs="Arial"/>
          <w:sz w:val="16"/>
          <w:szCs w:val="16"/>
        </w:rPr>
        <w:t>é</w:t>
      </w:r>
      <w:r w:rsidRPr="00097269">
        <w:rPr>
          <w:rFonts w:ascii="Arial" w:hAnsi="Arial" w:cs="Arial"/>
          <w:sz w:val="16"/>
          <w:szCs w:val="16"/>
        </w:rPr>
        <w:t xml:space="preserve"> :</w:t>
      </w:r>
    </w:p>
    <w:p w14:paraId="2434284C" w14:textId="77777777" w:rsidR="000401E4" w:rsidRPr="00097269" w:rsidRDefault="000401E4" w:rsidP="00D131B1">
      <w:pPr>
        <w:pStyle w:val="Odsekzoznamu"/>
        <w:numPr>
          <w:ilvl w:val="0"/>
          <w:numId w:val="3"/>
        </w:numPr>
        <w:spacing w:after="0" w:line="240" w:lineRule="auto"/>
        <w:jc w:val="both"/>
        <w:rPr>
          <w:rFonts w:ascii="Arial" w:hAnsi="Arial" w:cs="Arial"/>
          <w:sz w:val="16"/>
          <w:szCs w:val="16"/>
        </w:rPr>
      </w:pPr>
      <w:r>
        <w:rPr>
          <w:rFonts w:ascii="Arial" w:hAnsi="Arial" w:cs="Arial"/>
          <w:sz w:val="16"/>
          <w:szCs w:val="16"/>
        </w:rPr>
        <w:t>post</w:t>
      </w:r>
      <w:r w:rsidR="00D95F3F">
        <w:rPr>
          <w:rFonts w:ascii="Arial" w:hAnsi="Arial" w:cs="Arial"/>
          <w:sz w:val="16"/>
          <w:szCs w:val="16"/>
        </w:rPr>
        <w:t>upy účtovania OP</w:t>
      </w:r>
    </w:p>
    <w:p w14:paraId="7FFAC31F" w14:textId="68C1217E" w:rsidR="000401E4" w:rsidRPr="00097269" w:rsidRDefault="00860F53" w:rsidP="00D131B1">
      <w:pPr>
        <w:pStyle w:val="Odsekzoznamu"/>
        <w:numPr>
          <w:ilvl w:val="0"/>
          <w:numId w:val="3"/>
        </w:numPr>
        <w:spacing w:after="0" w:line="240" w:lineRule="auto"/>
        <w:jc w:val="both"/>
        <w:rPr>
          <w:rFonts w:ascii="Arial" w:hAnsi="Arial" w:cs="Arial"/>
          <w:sz w:val="16"/>
          <w:szCs w:val="16"/>
        </w:rPr>
      </w:pPr>
      <w:r>
        <w:rPr>
          <w:rFonts w:ascii="Arial" w:hAnsi="Arial" w:cs="Arial"/>
          <w:bCs/>
          <w:sz w:val="16"/>
          <w:szCs w:val="16"/>
        </w:rPr>
        <w:t>transakcia</w:t>
      </w:r>
      <w:r w:rsidR="000401E4">
        <w:rPr>
          <w:rFonts w:ascii="Arial" w:hAnsi="Arial" w:cs="Arial"/>
          <w:bCs/>
          <w:sz w:val="16"/>
          <w:szCs w:val="16"/>
        </w:rPr>
        <w:t xml:space="preserve"> pre export dát – podklad</w:t>
      </w:r>
      <w:r w:rsidR="00802814">
        <w:rPr>
          <w:rFonts w:ascii="Arial" w:hAnsi="Arial" w:cs="Arial"/>
          <w:bCs/>
          <w:sz w:val="16"/>
          <w:szCs w:val="16"/>
        </w:rPr>
        <w:t xml:space="preserve"> exportovaný </w:t>
      </w:r>
      <w:r w:rsidR="00AC4C21">
        <w:rPr>
          <w:rFonts w:ascii="Arial" w:hAnsi="Arial" w:cs="Arial"/>
          <w:bCs/>
          <w:sz w:val="16"/>
          <w:szCs w:val="16"/>
        </w:rPr>
        <w:t>SVP</w:t>
      </w:r>
      <w:r w:rsidR="00802814">
        <w:rPr>
          <w:rFonts w:ascii="Arial" w:hAnsi="Arial" w:cs="Arial"/>
          <w:bCs/>
          <w:sz w:val="16"/>
          <w:szCs w:val="16"/>
        </w:rPr>
        <w:t xml:space="preserve"> zo systému ISUF</w:t>
      </w:r>
      <w:r w:rsidR="000401E4">
        <w:rPr>
          <w:rFonts w:ascii="Arial" w:hAnsi="Arial" w:cs="Arial"/>
          <w:bCs/>
          <w:sz w:val="16"/>
          <w:szCs w:val="16"/>
        </w:rPr>
        <w:t xml:space="preserve"> </w:t>
      </w:r>
      <w:r w:rsidR="00802814">
        <w:rPr>
          <w:rFonts w:ascii="Arial" w:hAnsi="Arial" w:cs="Arial"/>
          <w:bCs/>
          <w:sz w:val="16"/>
          <w:szCs w:val="16"/>
        </w:rPr>
        <w:t>pre riadiaci orgán na prehodnotenie tvorby, zníženia alebo zrušenia</w:t>
      </w:r>
      <w:r w:rsidR="00D95F3F">
        <w:rPr>
          <w:rFonts w:ascii="Arial" w:hAnsi="Arial" w:cs="Arial"/>
          <w:bCs/>
          <w:sz w:val="16"/>
          <w:szCs w:val="16"/>
        </w:rPr>
        <w:t xml:space="preserve"> OP</w:t>
      </w:r>
    </w:p>
    <w:p w14:paraId="521C8275" w14:textId="56F6B110" w:rsidR="000401E4" w:rsidRPr="003D38CA" w:rsidRDefault="00860F53" w:rsidP="00D131B1">
      <w:pPr>
        <w:pStyle w:val="Odsekzoznamu"/>
        <w:numPr>
          <w:ilvl w:val="0"/>
          <w:numId w:val="3"/>
        </w:numPr>
        <w:spacing w:after="0" w:line="240" w:lineRule="auto"/>
        <w:jc w:val="both"/>
        <w:rPr>
          <w:rFonts w:ascii="Arial" w:hAnsi="Arial" w:cs="Arial"/>
          <w:sz w:val="16"/>
          <w:szCs w:val="16"/>
        </w:rPr>
      </w:pPr>
      <w:r>
        <w:rPr>
          <w:rFonts w:ascii="Arial" w:hAnsi="Arial" w:cs="Arial"/>
          <w:bCs/>
          <w:sz w:val="16"/>
          <w:szCs w:val="16"/>
        </w:rPr>
        <w:t>transakcia</w:t>
      </w:r>
      <w:r w:rsidR="000401E4">
        <w:rPr>
          <w:rFonts w:ascii="Arial" w:hAnsi="Arial" w:cs="Arial"/>
          <w:bCs/>
          <w:sz w:val="16"/>
          <w:szCs w:val="16"/>
        </w:rPr>
        <w:t xml:space="preserve"> pre import dát - </w:t>
      </w:r>
      <w:r w:rsidR="00802814">
        <w:rPr>
          <w:rFonts w:ascii="Arial" w:hAnsi="Arial" w:cs="Arial"/>
          <w:bCs/>
          <w:sz w:val="16"/>
          <w:szCs w:val="16"/>
        </w:rPr>
        <w:t xml:space="preserve">podklad importovaný </w:t>
      </w:r>
      <w:r w:rsidR="00AC4C21">
        <w:rPr>
          <w:rFonts w:ascii="Arial" w:hAnsi="Arial" w:cs="Arial"/>
          <w:bCs/>
          <w:sz w:val="16"/>
          <w:szCs w:val="16"/>
        </w:rPr>
        <w:t>SVP</w:t>
      </w:r>
      <w:r w:rsidR="00D95F3F">
        <w:rPr>
          <w:rFonts w:ascii="Arial" w:hAnsi="Arial" w:cs="Arial"/>
          <w:bCs/>
          <w:sz w:val="16"/>
          <w:szCs w:val="16"/>
        </w:rPr>
        <w:t xml:space="preserve"> </w:t>
      </w:r>
      <w:r w:rsidR="00802814">
        <w:rPr>
          <w:rFonts w:ascii="Arial" w:hAnsi="Arial" w:cs="Arial"/>
          <w:bCs/>
          <w:sz w:val="16"/>
          <w:szCs w:val="16"/>
        </w:rPr>
        <w:t>do systému ISUF prehodnotený riadiacim orgánom z pohľadu tvorby, zníženia a</w:t>
      </w:r>
      <w:r w:rsidR="00D95F3F">
        <w:rPr>
          <w:rFonts w:ascii="Arial" w:hAnsi="Arial" w:cs="Arial"/>
          <w:bCs/>
          <w:sz w:val="16"/>
          <w:szCs w:val="16"/>
        </w:rPr>
        <w:t>lebo zrušenia OP</w:t>
      </w:r>
    </w:p>
    <w:p w14:paraId="2AC5A8A2" w14:textId="77777777" w:rsidR="003D38CA" w:rsidRPr="00802814" w:rsidRDefault="003D38CA" w:rsidP="00D131B1">
      <w:pPr>
        <w:pStyle w:val="Odsekzoznamu"/>
        <w:numPr>
          <w:ilvl w:val="0"/>
          <w:numId w:val="3"/>
        </w:numPr>
        <w:spacing w:after="0" w:line="240" w:lineRule="auto"/>
        <w:jc w:val="both"/>
        <w:rPr>
          <w:rFonts w:ascii="Arial" w:hAnsi="Arial" w:cs="Arial"/>
          <w:sz w:val="16"/>
          <w:szCs w:val="16"/>
        </w:rPr>
      </w:pPr>
      <w:r>
        <w:rPr>
          <w:rFonts w:ascii="Arial" w:hAnsi="Arial" w:cs="Arial"/>
          <w:bCs/>
          <w:sz w:val="16"/>
          <w:szCs w:val="16"/>
        </w:rPr>
        <w:t>prehľad zaúčtovan</w:t>
      </w:r>
      <w:r w:rsidR="00D95F3F">
        <w:rPr>
          <w:rFonts w:ascii="Arial" w:hAnsi="Arial" w:cs="Arial"/>
          <w:bCs/>
          <w:sz w:val="16"/>
          <w:szCs w:val="16"/>
        </w:rPr>
        <w:t>ých dokladov k OP</w:t>
      </w:r>
    </w:p>
    <w:p w14:paraId="7BE3186E" w14:textId="77777777" w:rsidR="000401E4" w:rsidRDefault="000401E4" w:rsidP="00D131B1">
      <w:pPr>
        <w:pStyle w:val="Odsekzoznamu"/>
        <w:numPr>
          <w:ilvl w:val="0"/>
          <w:numId w:val="3"/>
        </w:numPr>
        <w:spacing w:after="0" w:line="240" w:lineRule="auto"/>
        <w:jc w:val="both"/>
        <w:rPr>
          <w:rFonts w:ascii="Arial" w:hAnsi="Arial" w:cs="Arial"/>
          <w:sz w:val="16"/>
          <w:szCs w:val="16"/>
        </w:rPr>
      </w:pPr>
      <w:r w:rsidRPr="00097269">
        <w:rPr>
          <w:rFonts w:ascii="Arial" w:hAnsi="Arial" w:cs="Arial"/>
          <w:sz w:val="16"/>
          <w:szCs w:val="16"/>
        </w:rPr>
        <w:t>prehľad pohľadávkových dokladov</w:t>
      </w:r>
      <w:r w:rsidR="00D95F3F">
        <w:rPr>
          <w:rFonts w:ascii="Arial" w:hAnsi="Arial" w:cs="Arial"/>
          <w:sz w:val="16"/>
          <w:szCs w:val="16"/>
        </w:rPr>
        <w:t xml:space="preserve"> a OP</w:t>
      </w:r>
    </w:p>
    <w:p w14:paraId="522D1C09" w14:textId="77777777" w:rsidR="006802B2" w:rsidRPr="001E05C0" w:rsidRDefault="006802B2" w:rsidP="00D131B1">
      <w:pPr>
        <w:pStyle w:val="Odsekzoznamu"/>
        <w:numPr>
          <w:ilvl w:val="0"/>
          <w:numId w:val="3"/>
        </w:numPr>
        <w:spacing w:after="0" w:line="240" w:lineRule="auto"/>
        <w:jc w:val="both"/>
        <w:rPr>
          <w:rFonts w:ascii="Arial" w:hAnsi="Arial" w:cs="Arial"/>
          <w:sz w:val="16"/>
          <w:szCs w:val="16"/>
        </w:rPr>
      </w:pPr>
      <w:r>
        <w:rPr>
          <w:rFonts w:ascii="Arial" w:hAnsi="Arial" w:cs="Arial"/>
          <w:bCs/>
          <w:sz w:val="16"/>
          <w:szCs w:val="16"/>
        </w:rPr>
        <w:t>prehľad splátkových kalendárov po lehote splatnosti</w:t>
      </w:r>
    </w:p>
    <w:p w14:paraId="27996AA6" w14:textId="77777777" w:rsidR="001E05C0" w:rsidRPr="001E05C0" w:rsidRDefault="001E05C0" w:rsidP="00D131B1">
      <w:pPr>
        <w:pStyle w:val="Odsekzoznamu"/>
        <w:numPr>
          <w:ilvl w:val="0"/>
          <w:numId w:val="3"/>
        </w:numPr>
        <w:spacing w:after="0" w:line="240" w:lineRule="auto"/>
        <w:jc w:val="both"/>
        <w:rPr>
          <w:rFonts w:ascii="Arial" w:hAnsi="Arial" w:cs="Arial"/>
          <w:sz w:val="16"/>
          <w:szCs w:val="16"/>
        </w:rPr>
      </w:pPr>
      <w:r>
        <w:rPr>
          <w:rFonts w:ascii="Arial" w:hAnsi="Arial" w:cs="Arial"/>
          <w:bCs/>
          <w:sz w:val="16"/>
          <w:szCs w:val="16"/>
        </w:rPr>
        <w:t>preúčtovanie dlhodobých pohľadávok podľa zostatkovej doby splatnosti k 31.12. bežného roka</w:t>
      </w:r>
    </w:p>
    <w:p w14:paraId="439D32ED" w14:textId="65BA314B" w:rsidR="001E05C0" w:rsidRPr="00097269" w:rsidRDefault="001E05C0" w:rsidP="00D131B1">
      <w:pPr>
        <w:pStyle w:val="Odsekzoznamu"/>
        <w:numPr>
          <w:ilvl w:val="0"/>
          <w:numId w:val="3"/>
        </w:numPr>
        <w:spacing w:after="0" w:line="240" w:lineRule="auto"/>
        <w:jc w:val="both"/>
        <w:rPr>
          <w:rFonts w:ascii="Arial" w:hAnsi="Arial" w:cs="Arial"/>
          <w:sz w:val="16"/>
          <w:szCs w:val="16"/>
        </w:rPr>
      </w:pPr>
      <w:r>
        <w:rPr>
          <w:rFonts w:ascii="Arial" w:hAnsi="Arial" w:cs="Arial"/>
          <w:bCs/>
          <w:sz w:val="16"/>
          <w:szCs w:val="16"/>
        </w:rPr>
        <w:t xml:space="preserve">transferový zápis k nevyinkasovaným </w:t>
      </w:r>
      <w:r w:rsidR="002E5139">
        <w:rPr>
          <w:rFonts w:ascii="Arial" w:hAnsi="Arial" w:cs="Arial"/>
          <w:bCs/>
          <w:sz w:val="16"/>
          <w:szCs w:val="16"/>
        </w:rPr>
        <w:t>pohľadávkam účtovaným</w:t>
      </w:r>
      <w:r>
        <w:rPr>
          <w:rFonts w:ascii="Arial" w:hAnsi="Arial" w:cs="Arial"/>
          <w:bCs/>
          <w:sz w:val="16"/>
          <w:szCs w:val="16"/>
        </w:rPr>
        <w:t xml:space="preserve"> do výnosov v bežnom roku na </w:t>
      </w:r>
      <w:r w:rsidR="00AC4C21">
        <w:rPr>
          <w:rFonts w:ascii="Arial" w:hAnsi="Arial" w:cs="Arial"/>
          <w:bCs/>
          <w:sz w:val="16"/>
          <w:szCs w:val="16"/>
        </w:rPr>
        <w:t>SVP</w:t>
      </w:r>
    </w:p>
    <w:p w14:paraId="00B79906" w14:textId="77777777" w:rsidR="006802B2" w:rsidRPr="00097269" w:rsidRDefault="006802B2" w:rsidP="00D131B1">
      <w:pPr>
        <w:pStyle w:val="Odsekzoznamu"/>
        <w:spacing w:after="0" w:line="240" w:lineRule="auto"/>
        <w:jc w:val="both"/>
        <w:rPr>
          <w:rFonts w:ascii="Arial" w:hAnsi="Arial" w:cs="Arial"/>
          <w:sz w:val="16"/>
          <w:szCs w:val="16"/>
        </w:rPr>
      </w:pPr>
    </w:p>
    <w:p w14:paraId="1E763660" w14:textId="77777777" w:rsidR="000401E4" w:rsidRPr="00097269" w:rsidRDefault="000401E4" w:rsidP="00D131B1">
      <w:pPr>
        <w:spacing w:after="0"/>
        <w:jc w:val="both"/>
        <w:rPr>
          <w:rFonts w:ascii="Arial" w:hAnsi="Arial" w:cs="Arial"/>
          <w:sz w:val="16"/>
          <w:szCs w:val="16"/>
        </w:rPr>
      </w:pPr>
    </w:p>
    <w:p w14:paraId="3810C762" w14:textId="3AB9BF25" w:rsidR="00F775C1" w:rsidRDefault="000401E4" w:rsidP="00D131B1">
      <w:pPr>
        <w:spacing w:after="0"/>
        <w:jc w:val="both"/>
        <w:rPr>
          <w:rFonts w:ascii="Arial" w:hAnsi="Arial" w:cs="Arial"/>
          <w:sz w:val="16"/>
          <w:szCs w:val="16"/>
        </w:rPr>
      </w:pPr>
      <w:r w:rsidRPr="00097269">
        <w:rPr>
          <w:rFonts w:ascii="Arial" w:hAnsi="Arial" w:cs="Arial"/>
          <w:sz w:val="16"/>
          <w:szCs w:val="16"/>
        </w:rPr>
        <w:t>Manuál je</w:t>
      </w:r>
      <w:r w:rsidR="00D95F3F">
        <w:rPr>
          <w:rFonts w:ascii="Arial" w:hAnsi="Arial" w:cs="Arial"/>
          <w:sz w:val="16"/>
          <w:szCs w:val="16"/>
        </w:rPr>
        <w:t xml:space="preserve"> určený pre účtovníka </w:t>
      </w:r>
      <w:r w:rsidR="00AC4C21">
        <w:rPr>
          <w:rFonts w:ascii="Arial" w:hAnsi="Arial" w:cs="Arial"/>
          <w:sz w:val="16"/>
          <w:szCs w:val="16"/>
        </w:rPr>
        <w:t>SVP</w:t>
      </w:r>
      <w:r w:rsidR="00D95F3F">
        <w:rPr>
          <w:rFonts w:ascii="Arial" w:hAnsi="Arial" w:cs="Arial"/>
          <w:sz w:val="16"/>
          <w:szCs w:val="16"/>
        </w:rPr>
        <w:t xml:space="preserve"> a </w:t>
      </w:r>
      <w:r w:rsidR="00AC4C21">
        <w:rPr>
          <w:rFonts w:ascii="Arial" w:hAnsi="Arial" w:cs="Arial"/>
          <w:sz w:val="16"/>
          <w:szCs w:val="16"/>
        </w:rPr>
        <w:t>P</w:t>
      </w:r>
      <w:r w:rsidR="00D95F3F">
        <w:rPr>
          <w:rFonts w:ascii="Arial" w:hAnsi="Arial" w:cs="Arial"/>
          <w:sz w:val="16"/>
          <w:szCs w:val="16"/>
        </w:rPr>
        <w:t>O</w:t>
      </w:r>
      <w:r w:rsidRPr="00097269">
        <w:rPr>
          <w:rFonts w:ascii="Arial" w:hAnsi="Arial" w:cs="Arial"/>
          <w:sz w:val="16"/>
          <w:szCs w:val="16"/>
        </w:rPr>
        <w:t>.</w:t>
      </w:r>
    </w:p>
    <w:p w14:paraId="76BDDD04" w14:textId="77777777" w:rsidR="00622DD2" w:rsidRDefault="00622DD2" w:rsidP="00D131B1">
      <w:pPr>
        <w:spacing w:after="0"/>
        <w:jc w:val="both"/>
        <w:rPr>
          <w:rFonts w:ascii="Arial" w:hAnsi="Arial" w:cs="Arial"/>
          <w:sz w:val="16"/>
          <w:szCs w:val="16"/>
        </w:rPr>
      </w:pPr>
    </w:p>
    <w:p w14:paraId="6CD4E5E0" w14:textId="77777777" w:rsidR="00622DD2" w:rsidRDefault="00622DD2" w:rsidP="00D131B1">
      <w:pPr>
        <w:pStyle w:val="Nadpis2"/>
      </w:pPr>
      <w:bookmarkStart w:id="13" w:name="_Toc242256768"/>
      <w:r>
        <w:t>Skratky</w:t>
      </w:r>
      <w:bookmarkEnd w:id="13"/>
    </w:p>
    <w:p w14:paraId="3E83B34B" w14:textId="77777777" w:rsidR="00F775C1" w:rsidRDefault="00F775C1" w:rsidP="00D131B1">
      <w:pPr>
        <w:spacing w:after="0"/>
        <w:jc w:val="both"/>
        <w:rPr>
          <w:rFonts w:ascii="Arial" w:hAnsi="Arial" w:cs="Arial"/>
          <w:sz w:val="16"/>
          <w:szCs w:val="16"/>
        </w:rPr>
      </w:pPr>
    </w:p>
    <w:p w14:paraId="5D8213E5" w14:textId="6363DAD4" w:rsidR="00BF6AE1" w:rsidRDefault="00AC4C21" w:rsidP="00D131B1">
      <w:pPr>
        <w:spacing w:after="0"/>
        <w:jc w:val="both"/>
        <w:rPr>
          <w:rFonts w:ascii="Arial" w:hAnsi="Arial" w:cs="Arial"/>
          <w:sz w:val="16"/>
          <w:szCs w:val="16"/>
        </w:rPr>
      </w:pPr>
      <w:r>
        <w:rPr>
          <w:rFonts w:ascii="Arial" w:hAnsi="Arial" w:cs="Arial"/>
          <w:sz w:val="16"/>
          <w:szCs w:val="16"/>
        </w:rPr>
        <w:t>P</w:t>
      </w:r>
      <w:r w:rsidR="00BF6AE1">
        <w:rPr>
          <w:rFonts w:ascii="Arial" w:hAnsi="Arial" w:cs="Arial"/>
          <w:sz w:val="16"/>
          <w:szCs w:val="16"/>
        </w:rPr>
        <w:t xml:space="preserve">O </w:t>
      </w:r>
      <w:r w:rsidR="00E27151">
        <w:rPr>
          <w:rFonts w:ascii="Arial" w:hAnsi="Arial" w:cs="Arial"/>
          <w:sz w:val="16"/>
          <w:szCs w:val="16"/>
        </w:rPr>
        <w:tab/>
      </w:r>
      <w:r>
        <w:rPr>
          <w:rFonts w:ascii="Arial" w:hAnsi="Arial" w:cs="Arial"/>
          <w:sz w:val="16"/>
          <w:szCs w:val="16"/>
        </w:rPr>
        <w:t>platob</w:t>
      </w:r>
      <w:r w:rsidR="00BF6AE1">
        <w:rPr>
          <w:rFonts w:ascii="Arial" w:hAnsi="Arial" w:cs="Arial"/>
          <w:sz w:val="16"/>
          <w:szCs w:val="16"/>
        </w:rPr>
        <w:t>ný orgán</w:t>
      </w:r>
    </w:p>
    <w:p w14:paraId="62421540" w14:textId="77777777" w:rsidR="00FE23A4" w:rsidRDefault="00FE23A4" w:rsidP="00D131B1">
      <w:pPr>
        <w:spacing w:after="0"/>
        <w:jc w:val="both"/>
        <w:rPr>
          <w:rFonts w:ascii="Arial" w:hAnsi="Arial" w:cs="Arial"/>
          <w:sz w:val="16"/>
          <w:szCs w:val="16"/>
        </w:rPr>
      </w:pPr>
      <w:r>
        <w:rPr>
          <w:rFonts w:ascii="Arial" w:hAnsi="Arial" w:cs="Arial"/>
          <w:sz w:val="16"/>
          <w:szCs w:val="16"/>
        </w:rPr>
        <w:t>ISUF</w:t>
      </w:r>
      <w:r w:rsidR="00E27151">
        <w:rPr>
          <w:rFonts w:ascii="Arial" w:hAnsi="Arial" w:cs="Arial"/>
          <w:sz w:val="16"/>
          <w:szCs w:val="16"/>
        </w:rPr>
        <w:tab/>
      </w:r>
      <w:r w:rsidR="00BF6AE1">
        <w:rPr>
          <w:rFonts w:ascii="Arial" w:hAnsi="Arial" w:cs="Arial"/>
          <w:sz w:val="16"/>
          <w:szCs w:val="16"/>
        </w:rPr>
        <w:t>informačný systém účtovania fondov</w:t>
      </w:r>
    </w:p>
    <w:p w14:paraId="1C362905" w14:textId="77777777" w:rsidR="00FE23A4" w:rsidRDefault="00FE23A4" w:rsidP="00D131B1">
      <w:pPr>
        <w:spacing w:after="0"/>
        <w:jc w:val="both"/>
        <w:rPr>
          <w:rFonts w:ascii="Arial" w:hAnsi="Arial" w:cs="Arial"/>
          <w:sz w:val="16"/>
          <w:szCs w:val="16"/>
        </w:rPr>
      </w:pPr>
      <w:r>
        <w:rPr>
          <w:rFonts w:ascii="Arial" w:hAnsi="Arial" w:cs="Arial"/>
          <w:sz w:val="16"/>
          <w:szCs w:val="16"/>
        </w:rPr>
        <w:t>OHK</w:t>
      </w:r>
      <w:r w:rsidR="00BF6AE1">
        <w:rPr>
          <w:rFonts w:ascii="Arial" w:hAnsi="Arial" w:cs="Arial"/>
          <w:sz w:val="16"/>
          <w:szCs w:val="16"/>
        </w:rPr>
        <w:t xml:space="preserve"> </w:t>
      </w:r>
      <w:r w:rsidR="00E27151">
        <w:rPr>
          <w:rFonts w:ascii="Arial" w:hAnsi="Arial" w:cs="Arial"/>
          <w:sz w:val="16"/>
          <w:szCs w:val="16"/>
        </w:rPr>
        <w:tab/>
      </w:r>
      <w:r w:rsidR="00BF6AE1">
        <w:rPr>
          <w:rFonts w:ascii="Arial" w:hAnsi="Arial" w:cs="Arial"/>
          <w:sz w:val="16"/>
          <w:szCs w:val="16"/>
        </w:rPr>
        <w:t>osobitný znak hlavnej knihy</w:t>
      </w:r>
    </w:p>
    <w:p w14:paraId="64D06674" w14:textId="77777777" w:rsidR="00BF6AE1" w:rsidRDefault="00BF6AE1" w:rsidP="00BF6AE1">
      <w:pPr>
        <w:spacing w:after="0"/>
        <w:jc w:val="both"/>
        <w:rPr>
          <w:rFonts w:ascii="Arial" w:hAnsi="Arial" w:cs="Arial"/>
          <w:sz w:val="16"/>
          <w:szCs w:val="16"/>
        </w:rPr>
      </w:pPr>
      <w:r>
        <w:rPr>
          <w:rFonts w:ascii="Arial" w:hAnsi="Arial" w:cs="Arial"/>
          <w:sz w:val="16"/>
          <w:szCs w:val="16"/>
        </w:rPr>
        <w:t>OP</w:t>
      </w:r>
      <w:r w:rsidR="00E27151">
        <w:rPr>
          <w:rFonts w:ascii="Arial" w:hAnsi="Arial" w:cs="Arial"/>
          <w:sz w:val="16"/>
          <w:szCs w:val="16"/>
        </w:rPr>
        <w:tab/>
      </w:r>
      <w:r>
        <w:rPr>
          <w:rFonts w:ascii="Arial" w:hAnsi="Arial" w:cs="Arial"/>
          <w:sz w:val="16"/>
          <w:szCs w:val="16"/>
        </w:rPr>
        <w:t>opravná položka</w:t>
      </w:r>
    </w:p>
    <w:p w14:paraId="29F74E7A" w14:textId="77777777" w:rsidR="00E27151" w:rsidRDefault="00E27151" w:rsidP="00BF6AE1">
      <w:pPr>
        <w:spacing w:after="0"/>
        <w:jc w:val="both"/>
        <w:rPr>
          <w:rFonts w:ascii="Arial" w:hAnsi="Arial" w:cs="Arial"/>
          <w:sz w:val="16"/>
          <w:szCs w:val="16"/>
        </w:rPr>
      </w:pPr>
      <w:r>
        <w:rPr>
          <w:rFonts w:ascii="Arial" w:hAnsi="Arial" w:cs="Arial"/>
          <w:sz w:val="16"/>
          <w:szCs w:val="16"/>
        </w:rPr>
        <w:t>PD</w:t>
      </w:r>
      <w:r>
        <w:rPr>
          <w:rFonts w:ascii="Arial" w:hAnsi="Arial" w:cs="Arial"/>
          <w:sz w:val="16"/>
          <w:szCs w:val="16"/>
        </w:rPr>
        <w:tab/>
        <w:t>pohľadávkový doklad</w:t>
      </w:r>
    </w:p>
    <w:p w14:paraId="0F8A6C19" w14:textId="1EAB75EC" w:rsidR="00E27151" w:rsidRDefault="00AC4C21" w:rsidP="00E27151">
      <w:pPr>
        <w:spacing w:after="0"/>
        <w:jc w:val="both"/>
        <w:rPr>
          <w:rFonts w:ascii="Arial" w:hAnsi="Arial" w:cs="Arial"/>
          <w:sz w:val="16"/>
          <w:szCs w:val="16"/>
        </w:rPr>
      </w:pPr>
      <w:r>
        <w:rPr>
          <w:rFonts w:ascii="Arial" w:hAnsi="Arial" w:cs="Arial"/>
          <w:sz w:val="16"/>
          <w:szCs w:val="16"/>
        </w:rPr>
        <w:t>SVP</w:t>
      </w:r>
      <w:r w:rsidR="00E27151">
        <w:rPr>
          <w:rFonts w:ascii="Arial" w:hAnsi="Arial" w:cs="Arial"/>
          <w:sz w:val="16"/>
          <w:szCs w:val="16"/>
        </w:rPr>
        <w:t xml:space="preserve"> </w:t>
      </w:r>
      <w:r w:rsidR="00E27151">
        <w:rPr>
          <w:rFonts w:ascii="Arial" w:hAnsi="Arial" w:cs="Arial"/>
          <w:sz w:val="16"/>
          <w:szCs w:val="16"/>
        </w:rPr>
        <w:tab/>
      </w:r>
      <w:r>
        <w:rPr>
          <w:rFonts w:ascii="Arial" w:hAnsi="Arial" w:cs="Arial"/>
          <w:sz w:val="16"/>
          <w:szCs w:val="16"/>
        </w:rPr>
        <w:t xml:space="preserve">subjekt vykonávajúci </w:t>
      </w:r>
      <w:r w:rsidR="00E27151">
        <w:rPr>
          <w:rFonts w:ascii="Arial" w:hAnsi="Arial" w:cs="Arial"/>
          <w:sz w:val="16"/>
          <w:szCs w:val="16"/>
        </w:rPr>
        <w:t>platb</w:t>
      </w:r>
      <w:r>
        <w:rPr>
          <w:rFonts w:ascii="Arial" w:hAnsi="Arial" w:cs="Arial"/>
          <w:sz w:val="16"/>
          <w:szCs w:val="16"/>
        </w:rPr>
        <w:t>u</w:t>
      </w:r>
    </w:p>
    <w:p w14:paraId="4C61C363" w14:textId="77777777" w:rsidR="00452CA8" w:rsidRDefault="00452CA8" w:rsidP="00E27151">
      <w:pPr>
        <w:spacing w:after="0"/>
        <w:jc w:val="both"/>
        <w:rPr>
          <w:rFonts w:ascii="Arial" w:hAnsi="Arial" w:cs="Arial"/>
          <w:sz w:val="16"/>
          <w:szCs w:val="16"/>
        </w:rPr>
      </w:pPr>
      <w:r>
        <w:rPr>
          <w:rFonts w:ascii="Arial" w:hAnsi="Arial" w:cs="Arial"/>
          <w:sz w:val="16"/>
          <w:szCs w:val="16"/>
        </w:rPr>
        <w:t>SK</w:t>
      </w:r>
      <w:r>
        <w:rPr>
          <w:rFonts w:ascii="Arial" w:hAnsi="Arial" w:cs="Arial"/>
          <w:sz w:val="16"/>
          <w:szCs w:val="16"/>
        </w:rPr>
        <w:tab/>
        <w:t>splátkový kalendár</w:t>
      </w:r>
    </w:p>
    <w:p w14:paraId="02CEFC6B" w14:textId="51FA865E" w:rsidR="00C21AE4" w:rsidRDefault="00C21AE4" w:rsidP="00E27151">
      <w:pPr>
        <w:spacing w:after="0"/>
        <w:jc w:val="both"/>
        <w:rPr>
          <w:rFonts w:ascii="Arial" w:hAnsi="Arial" w:cs="Arial"/>
          <w:sz w:val="16"/>
          <w:szCs w:val="16"/>
        </w:rPr>
      </w:pPr>
      <w:r>
        <w:rPr>
          <w:rFonts w:ascii="Arial" w:hAnsi="Arial" w:cs="Arial"/>
          <w:sz w:val="16"/>
          <w:szCs w:val="16"/>
        </w:rPr>
        <w:t>SŽP</w:t>
      </w:r>
      <w:r>
        <w:rPr>
          <w:rFonts w:ascii="Arial" w:hAnsi="Arial" w:cs="Arial"/>
          <w:sz w:val="16"/>
          <w:szCs w:val="16"/>
        </w:rPr>
        <w:tab/>
        <w:t>súhrnná žiadosť o platbu</w:t>
      </w:r>
    </w:p>
    <w:p w14:paraId="693E09AA" w14:textId="5831DE96" w:rsidR="00C21AE4" w:rsidRDefault="00C21AE4" w:rsidP="00E27151">
      <w:pPr>
        <w:spacing w:after="0"/>
        <w:jc w:val="both"/>
        <w:rPr>
          <w:rFonts w:ascii="Arial" w:hAnsi="Arial" w:cs="Arial"/>
          <w:sz w:val="16"/>
          <w:szCs w:val="16"/>
        </w:rPr>
      </w:pPr>
      <w:r>
        <w:rPr>
          <w:rFonts w:ascii="Arial" w:hAnsi="Arial" w:cs="Arial"/>
          <w:sz w:val="16"/>
          <w:szCs w:val="16"/>
        </w:rPr>
        <w:t>TRF</w:t>
      </w:r>
      <w:r>
        <w:rPr>
          <w:rFonts w:ascii="Arial" w:hAnsi="Arial" w:cs="Arial"/>
          <w:sz w:val="16"/>
          <w:szCs w:val="16"/>
        </w:rPr>
        <w:tab/>
        <w:t>transferový zápis</w:t>
      </w:r>
    </w:p>
    <w:p w14:paraId="5D9191AB" w14:textId="77777777" w:rsidR="00FE23A4" w:rsidRDefault="00FE23A4" w:rsidP="00D131B1">
      <w:pPr>
        <w:spacing w:after="0"/>
        <w:jc w:val="both"/>
        <w:rPr>
          <w:rFonts w:ascii="Arial" w:hAnsi="Arial" w:cs="Arial"/>
          <w:sz w:val="16"/>
          <w:szCs w:val="16"/>
        </w:rPr>
      </w:pPr>
    </w:p>
    <w:p w14:paraId="348E2BC2" w14:textId="77777777" w:rsidR="00FE23A4" w:rsidRDefault="00FE23A4" w:rsidP="00D131B1">
      <w:pPr>
        <w:spacing w:after="0"/>
        <w:jc w:val="both"/>
        <w:rPr>
          <w:rFonts w:ascii="Arial" w:hAnsi="Arial" w:cs="Arial"/>
          <w:sz w:val="16"/>
          <w:szCs w:val="16"/>
        </w:rPr>
      </w:pPr>
    </w:p>
    <w:p w14:paraId="4D3174C3" w14:textId="77777777" w:rsidR="00F775C1" w:rsidRDefault="00F775C1" w:rsidP="00D131B1">
      <w:pPr>
        <w:pStyle w:val="Nadpis2"/>
      </w:pPr>
      <w:bookmarkStart w:id="14" w:name="_Toc242256769"/>
      <w:r w:rsidRPr="00AF7C57">
        <w:t>Postup účtovania</w:t>
      </w:r>
      <w:bookmarkEnd w:id="14"/>
    </w:p>
    <w:p w14:paraId="7D593B05" w14:textId="77777777" w:rsidR="004D1608" w:rsidRPr="004D1608" w:rsidRDefault="004D1608" w:rsidP="00D131B1">
      <w:pPr>
        <w:spacing w:after="0"/>
        <w:jc w:val="both"/>
        <w:rPr>
          <w:rFonts w:ascii="Arial" w:hAnsi="Arial" w:cs="Arial"/>
          <w:sz w:val="16"/>
          <w:szCs w:val="16"/>
        </w:rPr>
      </w:pPr>
    </w:p>
    <w:p w14:paraId="633A3B61" w14:textId="77777777" w:rsidR="008F0C31" w:rsidRPr="004D1608" w:rsidRDefault="008F0C31" w:rsidP="00D131B1">
      <w:pPr>
        <w:spacing w:before="40" w:after="40"/>
        <w:jc w:val="both"/>
        <w:rPr>
          <w:rFonts w:ascii="Arial" w:hAnsi="Arial" w:cs="Arial"/>
          <w:sz w:val="16"/>
          <w:szCs w:val="16"/>
          <w:u w:val="single"/>
        </w:rPr>
      </w:pPr>
      <w:r w:rsidRPr="00860F53">
        <w:rPr>
          <w:rFonts w:ascii="Arial" w:hAnsi="Arial" w:cs="Arial"/>
          <w:sz w:val="16"/>
          <w:szCs w:val="16"/>
          <w:u w:val="single"/>
        </w:rPr>
        <w:t>Účtovanie tvorby, zvýšenia, zníženia a zrušenia OP:</w:t>
      </w:r>
    </w:p>
    <w:p w14:paraId="4C04EF26" w14:textId="77777777" w:rsidR="008F0C31" w:rsidRPr="008F0C31" w:rsidRDefault="008F0C31" w:rsidP="00D131B1">
      <w:pPr>
        <w:pStyle w:val="Odsekzoznamu"/>
        <w:spacing w:before="40" w:after="40"/>
        <w:jc w:val="both"/>
        <w:rPr>
          <w:rFonts w:ascii="Arial" w:hAnsi="Arial" w:cs="Arial"/>
          <w:sz w:val="16"/>
          <w:szCs w:val="16"/>
        </w:rPr>
      </w:pPr>
    </w:p>
    <w:p w14:paraId="745768C2" w14:textId="77777777"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Tvorba OP</w:t>
      </w:r>
      <w:r w:rsidR="00860F53">
        <w:rPr>
          <w:rFonts w:ascii="Arial" w:hAnsi="Arial" w:cs="Arial"/>
          <w:sz w:val="16"/>
          <w:szCs w:val="16"/>
        </w:rPr>
        <w:t xml:space="preserve"> </w:t>
      </w:r>
      <w:r w:rsidRPr="004D1608">
        <w:rPr>
          <w:rFonts w:ascii="Arial" w:hAnsi="Arial" w:cs="Arial"/>
          <w:sz w:val="16"/>
          <w:szCs w:val="16"/>
        </w:rPr>
        <w:t xml:space="preserve">– druh pohybu 423 – </w:t>
      </w:r>
      <w:r w:rsidR="001F1ACE">
        <w:rPr>
          <w:rFonts w:ascii="Arial" w:hAnsi="Arial" w:cs="Arial"/>
          <w:sz w:val="16"/>
          <w:szCs w:val="16"/>
        </w:rPr>
        <w:t xml:space="preserve">automatické </w:t>
      </w:r>
      <w:r w:rsidRPr="004D1608">
        <w:rPr>
          <w:rFonts w:ascii="Arial" w:hAnsi="Arial" w:cs="Arial"/>
          <w:sz w:val="16"/>
          <w:szCs w:val="16"/>
        </w:rPr>
        <w:t>účtovanie: 558</w:t>
      </w:r>
      <w:r w:rsidR="00664E96" w:rsidRPr="004D1608">
        <w:rPr>
          <w:rFonts w:ascii="Arial" w:hAnsi="Arial" w:cs="Arial"/>
          <w:sz w:val="16"/>
          <w:szCs w:val="16"/>
        </w:rPr>
        <w:t>100</w:t>
      </w:r>
      <w:r w:rsidRPr="004D1608">
        <w:rPr>
          <w:rFonts w:ascii="Arial" w:hAnsi="Arial" w:cs="Arial"/>
          <w:sz w:val="16"/>
          <w:szCs w:val="16"/>
        </w:rPr>
        <w:t>/391001 (cez OHK Y)</w:t>
      </w:r>
    </w:p>
    <w:p w14:paraId="585AC027" w14:textId="5DD602BD"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rPr>
        <w:t xml:space="preserve">Ak ide o pohľadávku </w:t>
      </w:r>
      <w:r w:rsidR="00AC4C21">
        <w:rPr>
          <w:rFonts w:ascii="Arial" w:hAnsi="Arial" w:cs="Arial"/>
          <w:sz w:val="16"/>
          <w:szCs w:val="16"/>
        </w:rPr>
        <w:t>SVP</w:t>
      </w:r>
      <w:r w:rsidRPr="004D1608">
        <w:rPr>
          <w:rFonts w:ascii="Arial" w:hAnsi="Arial" w:cs="Arial"/>
          <w:sz w:val="16"/>
          <w:szCs w:val="16"/>
        </w:rPr>
        <w:t xml:space="preserve"> z minulých rokov alebo z bežného roka účtovanú do výnosov a na </w:t>
      </w:r>
      <w:r w:rsidR="00AC4C21">
        <w:rPr>
          <w:rFonts w:ascii="Arial" w:hAnsi="Arial" w:cs="Arial"/>
          <w:sz w:val="16"/>
          <w:szCs w:val="16"/>
        </w:rPr>
        <w:t>SVP</w:t>
      </w:r>
      <w:r w:rsidRPr="004D1608">
        <w:rPr>
          <w:rFonts w:ascii="Arial" w:hAnsi="Arial" w:cs="Arial"/>
          <w:sz w:val="16"/>
          <w:szCs w:val="16"/>
        </w:rPr>
        <w:t xml:space="preserve"> je v minulých rokoch alebo bude v bežnom roku vykonaný účtovný zápis 589</w:t>
      </w:r>
      <w:r w:rsidR="00664E96" w:rsidRPr="004D1608">
        <w:rPr>
          <w:rFonts w:ascii="Arial" w:hAnsi="Arial" w:cs="Arial"/>
          <w:sz w:val="16"/>
          <w:szCs w:val="16"/>
        </w:rPr>
        <w:t>100</w:t>
      </w:r>
      <w:r w:rsidRPr="004D1608">
        <w:rPr>
          <w:rFonts w:ascii="Arial" w:hAnsi="Arial" w:cs="Arial"/>
          <w:sz w:val="16"/>
          <w:szCs w:val="16"/>
        </w:rPr>
        <w:t>/351</w:t>
      </w:r>
      <w:r w:rsidR="00664E96" w:rsidRPr="004D1608">
        <w:rPr>
          <w:rFonts w:ascii="Arial" w:hAnsi="Arial" w:cs="Arial"/>
          <w:sz w:val="16"/>
          <w:szCs w:val="16"/>
        </w:rPr>
        <w:t>100</w:t>
      </w:r>
      <w:r w:rsidRPr="004D1608">
        <w:rPr>
          <w:rFonts w:ascii="Arial" w:hAnsi="Arial" w:cs="Arial"/>
          <w:sz w:val="16"/>
          <w:szCs w:val="16"/>
        </w:rPr>
        <w:t>, tak pri tvorbe OP sa tento zápis automaticky odúčtuje ako 351</w:t>
      </w:r>
      <w:r w:rsidR="00664E96" w:rsidRPr="004D1608">
        <w:rPr>
          <w:rFonts w:ascii="Arial" w:hAnsi="Arial" w:cs="Arial"/>
          <w:sz w:val="16"/>
          <w:szCs w:val="16"/>
        </w:rPr>
        <w:t>101</w:t>
      </w:r>
      <w:r w:rsidRPr="004D1608">
        <w:rPr>
          <w:rFonts w:ascii="Arial" w:hAnsi="Arial" w:cs="Arial"/>
          <w:sz w:val="16"/>
          <w:szCs w:val="16"/>
        </w:rPr>
        <w:t>/589</w:t>
      </w:r>
      <w:r w:rsidR="00664E96" w:rsidRPr="004D1608">
        <w:rPr>
          <w:rFonts w:ascii="Arial" w:hAnsi="Arial" w:cs="Arial"/>
          <w:sz w:val="16"/>
          <w:szCs w:val="16"/>
        </w:rPr>
        <w:t>101</w:t>
      </w:r>
      <w:r w:rsidR="00860F53">
        <w:rPr>
          <w:rFonts w:ascii="Arial" w:hAnsi="Arial" w:cs="Arial"/>
          <w:sz w:val="16"/>
          <w:szCs w:val="16"/>
        </w:rPr>
        <w:t xml:space="preserve"> </w:t>
      </w:r>
      <w:r w:rsidR="00D95F3F">
        <w:rPr>
          <w:rFonts w:ascii="Arial" w:hAnsi="Arial" w:cs="Arial"/>
          <w:sz w:val="16"/>
          <w:szCs w:val="16"/>
        </w:rPr>
        <w:t>vo výške tvorby OP</w:t>
      </w:r>
      <w:r w:rsidRPr="004D1608">
        <w:rPr>
          <w:rFonts w:ascii="Arial" w:hAnsi="Arial" w:cs="Arial"/>
          <w:sz w:val="16"/>
          <w:szCs w:val="16"/>
        </w:rPr>
        <w:t xml:space="preserve"> v bežnom roku</w:t>
      </w:r>
      <w:r w:rsidR="00860F53">
        <w:rPr>
          <w:rFonts w:ascii="Arial" w:hAnsi="Arial" w:cs="Arial"/>
          <w:sz w:val="16"/>
          <w:szCs w:val="16"/>
        </w:rPr>
        <w:t>.</w:t>
      </w:r>
    </w:p>
    <w:p w14:paraId="2C8A84BE" w14:textId="77777777" w:rsidR="008F0C31" w:rsidRPr="008F0C31" w:rsidRDefault="008F0C31" w:rsidP="00D131B1">
      <w:pPr>
        <w:pStyle w:val="Odsekzoznamu"/>
        <w:spacing w:before="40" w:after="40"/>
        <w:jc w:val="both"/>
        <w:rPr>
          <w:rFonts w:ascii="Arial" w:hAnsi="Arial" w:cs="Arial"/>
          <w:sz w:val="16"/>
          <w:szCs w:val="16"/>
        </w:rPr>
      </w:pPr>
    </w:p>
    <w:p w14:paraId="59132811" w14:textId="77777777" w:rsidR="00860F53"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Zvýšenie OP</w:t>
      </w:r>
      <w:r w:rsidR="00860F53">
        <w:rPr>
          <w:rFonts w:ascii="Arial" w:hAnsi="Arial" w:cs="Arial"/>
          <w:sz w:val="16"/>
          <w:szCs w:val="16"/>
        </w:rPr>
        <w:t xml:space="preserve"> </w:t>
      </w:r>
      <w:r w:rsidRPr="004D1608">
        <w:rPr>
          <w:rFonts w:ascii="Arial" w:hAnsi="Arial" w:cs="Arial"/>
          <w:sz w:val="16"/>
          <w:szCs w:val="16"/>
        </w:rPr>
        <w:t xml:space="preserve"> </w:t>
      </w:r>
      <w:r w:rsidR="00860F53" w:rsidRPr="004D1608">
        <w:rPr>
          <w:rFonts w:ascii="Arial" w:hAnsi="Arial" w:cs="Arial"/>
          <w:sz w:val="16"/>
          <w:szCs w:val="16"/>
        </w:rPr>
        <w:t xml:space="preserve">– druh pohybu 423 – </w:t>
      </w:r>
      <w:r w:rsidR="001F1ACE">
        <w:rPr>
          <w:rFonts w:ascii="Arial" w:hAnsi="Arial" w:cs="Arial"/>
          <w:sz w:val="16"/>
          <w:szCs w:val="16"/>
        </w:rPr>
        <w:t xml:space="preserve">automatické </w:t>
      </w:r>
      <w:r w:rsidR="00860F53" w:rsidRPr="004D1608">
        <w:rPr>
          <w:rFonts w:ascii="Arial" w:hAnsi="Arial" w:cs="Arial"/>
          <w:sz w:val="16"/>
          <w:szCs w:val="16"/>
        </w:rPr>
        <w:t>účtovanie: 558100/391001 (cez OHK Y)</w:t>
      </w:r>
    </w:p>
    <w:p w14:paraId="4EF4F31C" w14:textId="6FF1ED33" w:rsidR="00860F53" w:rsidRPr="004D1608" w:rsidRDefault="00860F53" w:rsidP="00D131B1">
      <w:pPr>
        <w:spacing w:before="40" w:after="40"/>
        <w:jc w:val="both"/>
        <w:rPr>
          <w:rFonts w:ascii="Arial" w:hAnsi="Arial" w:cs="Arial"/>
          <w:sz w:val="16"/>
          <w:szCs w:val="16"/>
        </w:rPr>
      </w:pPr>
      <w:r w:rsidRPr="004D1608">
        <w:rPr>
          <w:rFonts w:ascii="Arial" w:hAnsi="Arial" w:cs="Arial"/>
          <w:sz w:val="16"/>
          <w:szCs w:val="16"/>
        </w:rPr>
        <w:t xml:space="preserve">Ak ide o pohľadávku </w:t>
      </w:r>
      <w:r w:rsidR="00C840F6">
        <w:rPr>
          <w:rFonts w:ascii="Arial" w:hAnsi="Arial" w:cs="Arial"/>
          <w:sz w:val="16"/>
          <w:szCs w:val="16"/>
        </w:rPr>
        <w:t>SVP</w:t>
      </w:r>
      <w:r w:rsidRPr="004D1608">
        <w:rPr>
          <w:rFonts w:ascii="Arial" w:hAnsi="Arial" w:cs="Arial"/>
          <w:sz w:val="16"/>
          <w:szCs w:val="16"/>
        </w:rPr>
        <w:t xml:space="preserve"> z minulých rokov alebo z bežného roka účtovanú do výnosov a na </w:t>
      </w:r>
      <w:r w:rsidR="00C840F6">
        <w:rPr>
          <w:rFonts w:ascii="Arial" w:hAnsi="Arial" w:cs="Arial"/>
          <w:sz w:val="16"/>
          <w:szCs w:val="16"/>
        </w:rPr>
        <w:t>SVP</w:t>
      </w:r>
      <w:r w:rsidRPr="004D1608">
        <w:rPr>
          <w:rFonts w:ascii="Arial" w:hAnsi="Arial" w:cs="Arial"/>
          <w:sz w:val="16"/>
          <w:szCs w:val="16"/>
        </w:rPr>
        <w:t xml:space="preserve"> je v minulých rokoch alebo bude v bežnom roku vykonaný účtovný zápis 589100/351100, tak pri </w:t>
      </w:r>
      <w:r>
        <w:rPr>
          <w:rFonts w:ascii="Arial" w:hAnsi="Arial" w:cs="Arial"/>
          <w:sz w:val="16"/>
          <w:szCs w:val="16"/>
        </w:rPr>
        <w:t>zvýšení</w:t>
      </w:r>
      <w:r w:rsidRPr="004D1608">
        <w:rPr>
          <w:rFonts w:ascii="Arial" w:hAnsi="Arial" w:cs="Arial"/>
          <w:sz w:val="16"/>
          <w:szCs w:val="16"/>
        </w:rPr>
        <w:t xml:space="preserve"> OP sa tento zápis automaticky odúčtuje ako 351101/589101</w:t>
      </w:r>
      <w:r>
        <w:rPr>
          <w:rFonts w:ascii="Arial" w:hAnsi="Arial" w:cs="Arial"/>
          <w:sz w:val="16"/>
          <w:szCs w:val="16"/>
        </w:rPr>
        <w:t xml:space="preserve"> </w:t>
      </w:r>
      <w:r w:rsidRPr="004D1608">
        <w:rPr>
          <w:rFonts w:ascii="Arial" w:hAnsi="Arial" w:cs="Arial"/>
          <w:sz w:val="16"/>
          <w:szCs w:val="16"/>
        </w:rPr>
        <w:t xml:space="preserve">vo výške </w:t>
      </w:r>
      <w:r>
        <w:rPr>
          <w:rFonts w:ascii="Arial" w:hAnsi="Arial" w:cs="Arial"/>
          <w:sz w:val="16"/>
          <w:szCs w:val="16"/>
        </w:rPr>
        <w:t>zvýšenia</w:t>
      </w:r>
      <w:r w:rsidRPr="004D1608">
        <w:rPr>
          <w:rFonts w:ascii="Arial" w:hAnsi="Arial" w:cs="Arial"/>
          <w:sz w:val="16"/>
          <w:szCs w:val="16"/>
        </w:rPr>
        <w:t xml:space="preserve"> opravnej položky v bežnom roku</w:t>
      </w:r>
      <w:r>
        <w:rPr>
          <w:rFonts w:ascii="Arial" w:hAnsi="Arial" w:cs="Arial"/>
          <w:sz w:val="16"/>
          <w:szCs w:val="16"/>
        </w:rPr>
        <w:t>.</w:t>
      </w:r>
    </w:p>
    <w:p w14:paraId="261F5855" w14:textId="77777777" w:rsidR="008F0C31" w:rsidRPr="004D1608" w:rsidRDefault="008F0C31" w:rsidP="00D131B1">
      <w:pPr>
        <w:spacing w:before="40" w:after="40"/>
        <w:jc w:val="both"/>
        <w:rPr>
          <w:rFonts w:ascii="Arial" w:hAnsi="Arial" w:cs="Arial"/>
          <w:sz w:val="16"/>
          <w:szCs w:val="16"/>
        </w:rPr>
      </w:pPr>
    </w:p>
    <w:p w14:paraId="1B8C8295" w14:textId="77777777" w:rsidR="008F0C31" w:rsidRPr="008F0C31" w:rsidRDefault="008F0C31" w:rsidP="00D131B1">
      <w:pPr>
        <w:pStyle w:val="Odsekzoznamu"/>
        <w:spacing w:before="40" w:after="40"/>
        <w:jc w:val="both"/>
        <w:rPr>
          <w:rFonts w:ascii="Arial" w:hAnsi="Arial" w:cs="Arial"/>
          <w:sz w:val="16"/>
          <w:szCs w:val="16"/>
        </w:rPr>
      </w:pPr>
    </w:p>
    <w:p w14:paraId="787A4F77" w14:textId="77777777"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Zníženie OP</w:t>
      </w:r>
      <w:r w:rsidRPr="004D1608">
        <w:rPr>
          <w:rFonts w:ascii="Arial" w:hAnsi="Arial" w:cs="Arial"/>
          <w:sz w:val="16"/>
          <w:szCs w:val="16"/>
        </w:rPr>
        <w:t xml:space="preserve"> – druh pohybu 443 </w:t>
      </w:r>
      <w:r w:rsidR="00664E96" w:rsidRPr="004D1608">
        <w:rPr>
          <w:rFonts w:ascii="Arial" w:hAnsi="Arial" w:cs="Arial"/>
          <w:sz w:val="16"/>
          <w:szCs w:val="16"/>
        </w:rPr>
        <w:t xml:space="preserve">– </w:t>
      </w:r>
      <w:r w:rsidR="001F1ACE">
        <w:rPr>
          <w:rFonts w:ascii="Arial" w:hAnsi="Arial" w:cs="Arial"/>
          <w:sz w:val="16"/>
          <w:szCs w:val="16"/>
        </w:rPr>
        <w:t xml:space="preserve">automatické </w:t>
      </w:r>
      <w:r w:rsidR="00664E96" w:rsidRPr="004D1608">
        <w:rPr>
          <w:rFonts w:ascii="Arial" w:hAnsi="Arial" w:cs="Arial"/>
          <w:sz w:val="16"/>
          <w:szCs w:val="16"/>
        </w:rPr>
        <w:t>účtovanie: 3910</w:t>
      </w:r>
      <w:r w:rsidRPr="004D1608">
        <w:rPr>
          <w:rFonts w:ascii="Arial" w:hAnsi="Arial" w:cs="Arial"/>
          <w:sz w:val="16"/>
          <w:szCs w:val="16"/>
        </w:rPr>
        <w:t>01/658</w:t>
      </w:r>
      <w:r w:rsidR="00664E96" w:rsidRPr="004D1608">
        <w:rPr>
          <w:rFonts w:ascii="Arial" w:hAnsi="Arial" w:cs="Arial"/>
          <w:sz w:val="16"/>
          <w:szCs w:val="16"/>
        </w:rPr>
        <w:t>100</w:t>
      </w:r>
      <w:r w:rsidRPr="004D1608">
        <w:rPr>
          <w:rFonts w:ascii="Arial" w:hAnsi="Arial" w:cs="Arial"/>
          <w:sz w:val="16"/>
          <w:szCs w:val="16"/>
        </w:rPr>
        <w:t xml:space="preserve"> (cez OHK Y)</w:t>
      </w:r>
    </w:p>
    <w:p w14:paraId="0747710F" w14:textId="6A261783"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rPr>
        <w:t xml:space="preserve">Ak ide o pohľadávku </w:t>
      </w:r>
      <w:r w:rsidR="004E2FAC">
        <w:rPr>
          <w:rFonts w:ascii="Arial" w:hAnsi="Arial" w:cs="Arial"/>
          <w:sz w:val="16"/>
          <w:szCs w:val="16"/>
        </w:rPr>
        <w:t>SVP</w:t>
      </w:r>
      <w:r w:rsidRPr="004D1608">
        <w:rPr>
          <w:rFonts w:ascii="Arial" w:hAnsi="Arial" w:cs="Arial"/>
          <w:sz w:val="16"/>
          <w:szCs w:val="16"/>
        </w:rPr>
        <w:t xml:space="preserve"> z minulých rokov alebo z bežného roka účtovanú do výnosov, tak sa pri znížení OP automaticky doúčtuje zápis 589</w:t>
      </w:r>
      <w:r w:rsidR="00664E96" w:rsidRPr="004D1608">
        <w:rPr>
          <w:rFonts w:ascii="Arial" w:hAnsi="Arial" w:cs="Arial"/>
          <w:sz w:val="16"/>
          <w:szCs w:val="16"/>
        </w:rPr>
        <w:t>101</w:t>
      </w:r>
      <w:r w:rsidRPr="004D1608">
        <w:rPr>
          <w:rFonts w:ascii="Arial" w:hAnsi="Arial" w:cs="Arial"/>
          <w:sz w:val="16"/>
          <w:szCs w:val="16"/>
        </w:rPr>
        <w:t>/351</w:t>
      </w:r>
      <w:r w:rsidR="00664E96" w:rsidRPr="004D1608">
        <w:rPr>
          <w:rFonts w:ascii="Arial" w:hAnsi="Arial" w:cs="Arial"/>
          <w:sz w:val="16"/>
          <w:szCs w:val="16"/>
        </w:rPr>
        <w:t>101</w:t>
      </w:r>
      <w:r w:rsidRPr="004D1608">
        <w:rPr>
          <w:rFonts w:ascii="Arial" w:hAnsi="Arial" w:cs="Arial"/>
          <w:sz w:val="16"/>
          <w:szCs w:val="16"/>
        </w:rPr>
        <w:t xml:space="preserve"> v sume zníženia OP.</w:t>
      </w:r>
    </w:p>
    <w:p w14:paraId="5AC9046B" w14:textId="77777777" w:rsidR="008F0C31" w:rsidRPr="008F0C31" w:rsidRDefault="008F0C31" w:rsidP="00D131B1">
      <w:pPr>
        <w:pStyle w:val="Odsekzoznamu"/>
        <w:spacing w:before="40" w:after="40"/>
        <w:jc w:val="both"/>
        <w:rPr>
          <w:rFonts w:ascii="Arial" w:hAnsi="Arial" w:cs="Arial"/>
          <w:sz w:val="16"/>
          <w:szCs w:val="16"/>
        </w:rPr>
      </w:pPr>
    </w:p>
    <w:p w14:paraId="6CBB7102" w14:textId="77777777"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Zrušenie OP</w:t>
      </w:r>
      <w:r w:rsidRPr="004D1608">
        <w:rPr>
          <w:rFonts w:ascii="Arial" w:hAnsi="Arial" w:cs="Arial"/>
          <w:sz w:val="16"/>
          <w:szCs w:val="16"/>
        </w:rPr>
        <w:t xml:space="preserve"> – d</w:t>
      </w:r>
      <w:r w:rsidR="00664E96" w:rsidRPr="004D1608">
        <w:rPr>
          <w:rFonts w:ascii="Arial" w:hAnsi="Arial" w:cs="Arial"/>
          <w:sz w:val="16"/>
          <w:szCs w:val="16"/>
        </w:rPr>
        <w:t xml:space="preserve">ruh pohybu 463 – </w:t>
      </w:r>
      <w:r w:rsidR="001F1ACE">
        <w:rPr>
          <w:rFonts w:ascii="Arial" w:hAnsi="Arial" w:cs="Arial"/>
          <w:sz w:val="16"/>
          <w:szCs w:val="16"/>
        </w:rPr>
        <w:t xml:space="preserve">automatické </w:t>
      </w:r>
      <w:r w:rsidR="00664E96" w:rsidRPr="004D1608">
        <w:rPr>
          <w:rFonts w:ascii="Arial" w:hAnsi="Arial" w:cs="Arial"/>
          <w:sz w:val="16"/>
          <w:szCs w:val="16"/>
        </w:rPr>
        <w:t>účtovanie: 3910</w:t>
      </w:r>
      <w:r w:rsidRPr="004D1608">
        <w:rPr>
          <w:rFonts w:ascii="Arial" w:hAnsi="Arial" w:cs="Arial"/>
          <w:sz w:val="16"/>
          <w:szCs w:val="16"/>
        </w:rPr>
        <w:t>01/658</w:t>
      </w:r>
      <w:r w:rsidR="00664E96" w:rsidRPr="004D1608">
        <w:rPr>
          <w:rFonts w:ascii="Arial" w:hAnsi="Arial" w:cs="Arial"/>
          <w:sz w:val="16"/>
          <w:szCs w:val="16"/>
        </w:rPr>
        <w:t>100</w:t>
      </w:r>
      <w:r w:rsidRPr="004D1608">
        <w:rPr>
          <w:rFonts w:ascii="Arial" w:hAnsi="Arial" w:cs="Arial"/>
          <w:sz w:val="16"/>
          <w:szCs w:val="16"/>
        </w:rPr>
        <w:t xml:space="preserve"> (cez OHK Y)</w:t>
      </w:r>
    </w:p>
    <w:p w14:paraId="6DEB4865" w14:textId="3C9CEA09"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rPr>
        <w:t xml:space="preserve">Ak ide o pohľadávku </w:t>
      </w:r>
      <w:r w:rsidR="004E2FAC">
        <w:rPr>
          <w:rFonts w:ascii="Arial" w:hAnsi="Arial" w:cs="Arial"/>
          <w:sz w:val="16"/>
          <w:szCs w:val="16"/>
        </w:rPr>
        <w:t>SVP</w:t>
      </w:r>
      <w:r w:rsidRPr="004D1608">
        <w:rPr>
          <w:rFonts w:ascii="Arial" w:hAnsi="Arial" w:cs="Arial"/>
          <w:sz w:val="16"/>
          <w:szCs w:val="16"/>
        </w:rPr>
        <w:t xml:space="preserve"> z minulých rokov alebo z bežného roka účtovanú do výnosov, tak sa pri zrušení OP automaticky doúčtuje zápis 589</w:t>
      </w:r>
      <w:r w:rsidR="00664E96" w:rsidRPr="004D1608">
        <w:rPr>
          <w:rFonts w:ascii="Arial" w:hAnsi="Arial" w:cs="Arial"/>
          <w:sz w:val="16"/>
          <w:szCs w:val="16"/>
        </w:rPr>
        <w:t>101</w:t>
      </w:r>
      <w:r w:rsidRPr="004D1608">
        <w:rPr>
          <w:rFonts w:ascii="Arial" w:hAnsi="Arial" w:cs="Arial"/>
          <w:sz w:val="16"/>
          <w:szCs w:val="16"/>
        </w:rPr>
        <w:t>/351</w:t>
      </w:r>
      <w:r w:rsidR="00664E96" w:rsidRPr="004D1608">
        <w:rPr>
          <w:rFonts w:ascii="Arial" w:hAnsi="Arial" w:cs="Arial"/>
          <w:sz w:val="16"/>
          <w:szCs w:val="16"/>
        </w:rPr>
        <w:t>101</w:t>
      </w:r>
      <w:r w:rsidRPr="004D1608">
        <w:rPr>
          <w:rFonts w:ascii="Arial" w:hAnsi="Arial" w:cs="Arial"/>
          <w:sz w:val="16"/>
          <w:szCs w:val="16"/>
        </w:rPr>
        <w:t xml:space="preserve"> v sume zrušenia OP.</w:t>
      </w:r>
    </w:p>
    <w:p w14:paraId="76452F78" w14:textId="77777777" w:rsidR="008F0C31" w:rsidRPr="008F0C31" w:rsidRDefault="008F0C31" w:rsidP="00D131B1">
      <w:pPr>
        <w:pStyle w:val="Odsekzoznamu"/>
        <w:spacing w:before="40" w:after="40"/>
        <w:jc w:val="both"/>
        <w:rPr>
          <w:rFonts w:ascii="Arial" w:hAnsi="Arial" w:cs="Arial"/>
          <w:sz w:val="16"/>
          <w:szCs w:val="16"/>
        </w:rPr>
      </w:pPr>
    </w:p>
    <w:p w14:paraId="573AF445" w14:textId="77777777" w:rsidR="008F0C31" w:rsidRPr="004D1608" w:rsidRDefault="008F0C31" w:rsidP="00D131B1">
      <w:pPr>
        <w:spacing w:before="40" w:after="40"/>
        <w:jc w:val="both"/>
        <w:rPr>
          <w:rFonts w:ascii="Arial" w:hAnsi="Arial" w:cs="Arial"/>
          <w:sz w:val="16"/>
          <w:szCs w:val="16"/>
          <w:u w:val="single"/>
        </w:rPr>
      </w:pPr>
      <w:r w:rsidRPr="00860F53">
        <w:rPr>
          <w:rFonts w:ascii="Arial" w:hAnsi="Arial" w:cs="Arial"/>
          <w:sz w:val="16"/>
          <w:szCs w:val="16"/>
          <w:u w:val="single"/>
        </w:rPr>
        <w:t xml:space="preserve">Účtovanie tvorby, zvýšenia, zníženia a zrušenia OP </w:t>
      </w:r>
      <w:r w:rsidRPr="00860F53">
        <w:rPr>
          <w:rFonts w:ascii="Arial" w:hAnsi="Arial" w:cs="Arial"/>
          <w:b/>
          <w:sz w:val="16"/>
          <w:szCs w:val="16"/>
          <w:u w:val="single"/>
        </w:rPr>
        <w:t>s použitím výnimky pre účet 428</w:t>
      </w:r>
      <w:r w:rsidRPr="00860F53">
        <w:rPr>
          <w:rFonts w:ascii="Arial" w:hAnsi="Arial" w:cs="Arial"/>
          <w:sz w:val="16"/>
          <w:szCs w:val="16"/>
          <w:u w:val="single"/>
        </w:rPr>
        <w:t>:</w:t>
      </w:r>
    </w:p>
    <w:p w14:paraId="0BB9E7A4" w14:textId="77777777" w:rsidR="008F0C31" w:rsidRPr="008F0C31" w:rsidRDefault="008F0C31" w:rsidP="00D131B1">
      <w:pPr>
        <w:pStyle w:val="Odsekzoznamu"/>
        <w:spacing w:before="40" w:after="40"/>
        <w:jc w:val="both"/>
        <w:rPr>
          <w:rFonts w:ascii="Arial" w:hAnsi="Arial" w:cs="Arial"/>
          <w:sz w:val="16"/>
          <w:szCs w:val="16"/>
        </w:rPr>
      </w:pPr>
    </w:p>
    <w:p w14:paraId="75F8399E" w14:textId="77777777"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Tvorba OP</w:t>
      </w:r>
      <w:r w:rsidRPr="004D1608">
        <w:rPr>
          <w:rFonts w:ascii="Arial" w:hAnsi="Arial" w:cs="Arial"/>
          <w:sz w:val="16"/>
          <w:szCs w:val="16"/>
        </w:rPr>
        <w:t xml:space="preserve"> – druh pohybu 423 – </w:t>
      </w:r>
      <w:r w:rsidR="001F1ACE">
        <w:rPr>
          <w:rFonts w:ascii="Arial" w:hAnsi="Arial" w:cs="Arial"/>
          <w:sz w:val="16"/>
          <w:szCs w:val="16"/>
        </w:rPr>
        <w:t xml:space="preserve">automatické </w:t>
      </w:r>
      <w:r w:rsidRPr="004D1608">
        <w:rPr>
          <w:rFonts w:ascii="Arial" w:hAnsi="Arial" w:cs="Arial"/>
          <w:sz w:val="16"/>
          <w:szCs w:val="16"/>
        </w:rPr>
        <w:t>účtovanie: 428</w:t>
      </w:r>
      <w:r w:rsidR="00664E96" w:rsidRPr="004D1608">
        <w:rPr>
          <w:rFonts w:ascii="Arial" w:hAnsi="Arial" w:cs="Arial"/>
          <w:sz w:val="16"/>
          <w:szCs w:val="16"/>
        </w:rPr>
        <w:t>000</w:t>
      </w:r>
      <w:r w:rsidRPr="004D1608">
        <w:rPr>
          <w:rFonts w:ascii="Arial" w:hAnsi="Arial" w:cs="Arial"/>
          <w:sz w:val="16"/>
          <w:szCs w:val="16"/>
        </w:rPr>
        <w:t>/391001 (cez OHK Y)</w:t>
      </w:r>
    </w:p>
    <w:p w14:paraId="4EC767B2" w14:textId="72D30915"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rPr>
        <w:t xml:space="preserve">Ak ide o pohľadávku </w:t>
      </w:r>
      <w:r w:rsidR="004E2FAC">
        <w:rPr>
          <w:rFonts w:ascii="Arial" w:hAnsi="Arial" w:cs="Arial"/>
          <w:sz w:val="16"/>
          <w:szCs w:val="16"/>
        </w:rPr>
        <w:t>SVP</w:t>
      </w:r>
      <w:r w:rsidRPr="004D1608">
        <w:rPr>
          <w:rFonts w:ascii="Arial" w:hAnsi="Arial" w:cs="Arial"/>
          <w:sz w:val="16"/>
          <w:szCs w:val="16"/>
        </w:rPr>
        <w:t xml:space="preserve"> z minulých rokov alebo z bežného roka účtovanú do výnosov a na </w:t>
      </w:r>
      <w:r w:rsidR="004E2FAC">
        <w:rPr>
          <w:rFonts w:ascii="Arial" w:hAnsi="Arial" w:cs="Arial"/>
          <w:sz w:val="16"/>
          <w:szCs w:val="16"/>
        </w:rPr>
        <w:t>SVP</w:t>
      </w:r>
      <w:r w:rsidRPr="004D1608">
        <w:rPr>
          <w:rFonts w:ascii="Arial" w:hAnsi="Arial" w:cs="Arial"/>
          <w:sz w:val="16"/>
          <w:szCs w:val="16"/>
        </w:rPr>
        <w:t xml:space="preserve"> je v minulých rokoch alebo bude v bežnom roku vykonaný účtovný zápis 589</w:t>
      </w:r>
      <w:r w:rsidR="00664E96" w:rsidRPr="004D1608">
        <w:rPr>
          <w:rFonts w:ascii="Arial" w:hAnsi="Arial" w:cs="Arial"/>
          <w:sz w:val="16"/>
          <w:szCs w:val="16"/>
        </w:rPr>
        <w:t>100</w:t>
      </w:r>
      <w:r w:rsidRPr="004D1608">
        <w:rPr>
          <w:rFonts w:ascii="Arial" w:hAnsi="Arial" w:cs="Arial"/>
          <w:sz w:val="16"/>
          <w:szCs w:val="16"/>
        </w:rPr>
        <w:t>/351</w:t>
      </w:r>
      <w:r w:rsidR="00664E96" w:rsidRPr="004D1608">
        <w:rPr>
          <w:rFonts w:ascii="Arial" w:hAnsi="Arial" w:cs="Arial"/>
          <w:sz w:val="16"/>
          <w:szCs w:val="16"/>
        </w:rPr>
        <w:t>100</w:t>
      </w:r>
      <w:r w:rsidRPr="004D1608">
        <w:rPr>
          <w:rFonts w:ascii="Arial" w:hAnsi="Arial" w:cs="Arial"/>
          <w:sz w:val="16"/>
          <w:szCs w:val="16"/>
        </w:rPr>
        <w:t>, tak pri tvorbe OP sa tento zápis automaticky odúčtuje ako 351</w:t>
      </w:r>
      <w:r w:rsidR="00664E96" w:rsidRPr="004D1608">
        <w:rPr>
          <w:rFonts w:ascii="Arial" w:hAnsi="Arial" w:cs="Arial"/>
          <w:sz w:val="16"/>
          <w:szCs w:val="16"/>
        </w:rPr>
        <w:t>101</w:t>
      </w:r>
      <w:r w:rsidRPr="004D1608">
        <w:rPr>
          <w:rFonts w:ascii="Arial" w:hAnsi="Arial" w:cs="Arial"/>
          <w:sz w:val="16"/>
          <w:szCs w:val="16"/>
        </w:rPr>
        <w:t>/428</w:t>
      </w:r>
      <w:r w:rsidR="00664E96" w:rsidRPr="004D1608">
        <w:rPr>
          <w:rFonts w:ascii="Arial" w:hAnsi="Arial" w:cs="Arial"/>
          <w:sz w:val="16"/>
          <w:szCs w:val="16"/>
        </w:rPr>
        <w:t>000</w:t>
      </w:r>
      <w:r w:rsidR="00860F53">
        <w:rPr>
          <w:rFonts w:ascii="Arial" w:hAnsi="Arial" w:cs="Arial"/>
          <w:sz w:val="16"/>
          <w:szCs w:val="16"/>
        </w:rPr>
        <w:t xml:space="preserve"> </w:t>
      </w:r>
      <w:r w:rsidRPr="004D1608">
        <w:rPr>
          <w:rFonts w:ascii="Arial" w:hAnsi="Arial" w:cs="Arial"/>
          <w:sz w:val="16"/>
          <w:szCs w:val="16"/>
        </w:rPr>
        <w:t>vo výške tvorby</w:t>
      </w:r>
      <w:r w:rsidR="00D95F3F">
        <w:rPr>
          <w:rFonts w:ascii="Arial" w:hAnsi="Arial" w:cs="Arial"/>
          <w:sz w:val="16"/>
          <w:szCs w:val="16"/>
        </w:rPr>
        <w:t xml:space="preserve"> OP</w:t>
      </w:r>
      <w:r w:rsidR="00860F53">
        <w:rPr>
          <w:rFonts w:ascii="Arial" w:hAnsi="Arial" w:cs="Arial"/>
          <w:sz w:val="16"/>
          <w:szCs w:val="16"/>
        </w:rPr>
        <w:t xml:space="preserve"> v bežnom roku.</w:t>
      </w:r>
    </w:p>
    <w:p w14:paraId="52E1F6E6" w14:textId="77777777" w:rsidR="008F0C31" w:rsidRDefault="008F0C31" w:rsidP="00D131B1">
      <w:pPr>
        <w:pStyle w:val="Odsekzoznamu"/>
        <w:spacing w:before="40" w:after="40"/>
        <w:jc w:val="both"/>
        <w:rPr>
          <w:rFonts w:ascii="Arial" w:hAnsi="Arial" w:cs="Arial"/>
          <w:sz w:val="16"/>
          <w:szCs w:val="16"/>
        </w:rPr>
      </w:pPr>
    </w:p>
    <w:p w14:paraId="41C9AA39" w14:textId="77777777" w:rsidR="00823121" w:rsidRDefault="00823121" w:rsidP="00D131B1">
      <w:pPr>
        <w:pStyle w:val="Odsekzoznamu"/>
        <w:spacing w:before="40" w:after="40"/>
        <w:jc w:val="both"/>
        <w:rPr>
          <w:rFonts w:ascii="Arial" w:hAnsi="Arial" w:cs="Arial"/>
          <w:sz w:val="16"/>
          <w:szCs w:val="16"/>
        </w:rPr>
      </w:pPr>
    </w:p>
    <w:p w14:paraId="70943049" w14:textId="77777777" w:rsidR="00823121" w:rsidRPr="008F0C31" w:rsidRDefault="00823121" w:rsidP="00D131B1">
      <w:pPr>
        <w:pStyle w:val="Odsekzoznamu"/>
        <w:spacing w:before="40" w:after="40"/>
        <w:jc w:val="both"/>
        <w:rPr>
          <w:rFonts w:ascii="Arial" w:hAnsi="Arial" w:cs="Arial"/>
          <w:sz w:val="16"/>
          <w:szCs w:val="16"/>
        </w:rPr>
      </w:pPr>
    </w:p>
    <w:p w14:paraId="000D49B9" w14:textId="77777777" w:rsidR="00860F53"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Zvýšenie OP</w:t>
      </w:r>
      <w:r w:rsidRPr="004D1608">
        <w:rPr>
          <w:rFonts w:ascii="Arial" w:hAnsi="Arial" w:cs="Arial"/>
          <w:sz w:val="16"/>
          <w:szCs w:val="16"/>
        </w:rPr>
        <w:t xml:space="preserve"> – </w:t>
      </w:r>
      <w:r w:rsidR="00860F53" w:rsidRPr="004D1608">
        <w:rPr>
          <w:rFonts w:ascii="Arial" w:hAnsi="Arial" w:cs="Arial"/>
          <w:sz w:val="16"/>
          <w:szCs w:val="16"/>
        </w:rPr>
        <w:t xml:space="preserve">druh pohybu 423 – </w:t>
      </w:r>
      <w:r w:rsidR="001F1ACE">
        <w:rPr>
          <w:rFonts w:ascii="Arial" w:hAnsi="Arial" w:cs="Arial"/>
          <w:sz w:val="16"/>
          <w:szCs w:val="16"/>
        </w:rPr>
        <w:t xml:space="preserve">automatické </w:t>
      </w:r>
      <w:r w:rsidR="00860F53" w:rsidRPr="004D1608">
        <w:rPr>
          <w:rFonts w:ascii="Arial" w:hAnsi="Arial" w:cs="Arial"/>
          <w:sz w:val="16"/>
          <w:szCs w:val="16"/>
        </w:rPr>
        <w:t>účtovanie: 428000/391001 (cez OHK Y)</w:t>
      </w:r>
    </w:p>
    <w:p w14:paraId="18D1F296" w14:textId="7B5F7513" w:rsidR="00860F53" w:rsidRPr="004D1608" w:rsidRDefault="00860F53" w:rsidP="00D131B1">
      <w:pPr>
        <w:spacing w:before="40" w:after="40"/>
        <w:jc w:val="both"/>
        <w:rPr>
          <w:rFonts w:ascii="Arial" w:hAnsi="Arial" w:cs="Arial"/>
          <w:sz w:val="16"/>
          <w:szCs w:val="16"/>
        </w:rPr>
      </w:pPr>
      <w:r w:rsidRPr="004D1608">
        <w:rPr>
          <w:rFonts w:ascii="Arial" w:hAnsi="Arial" w:cs="Arial"/>
          <w:sz w:val="16"/>
          <w:szCs w:val="16"/>
        </w:rPr>
        <w:t xml:space="preserve">Ak ide o pohľadávku </w:t>
      </w:r>
      <w:r w:rsidR="004E2FAC">
        <w:rPr>
          <w:rFonts w:ascii="Arial" w:hAnsi="Arial" w:cs="Arial"/>
          <w:sz w:val="16"/>
          <w:szCs w:val="16"/>
        </w:rPr>
        <w:t>SVP</w:t>
      </w:r>
      <w:r w:rsidRPr="004D1608">
        <w:rPr>
          <w:rFonts w:ascii="Arial" w:hAnsi="Arial" w:cs="Arial"/>
          <w:sz w:val="16"/>
          <w:szCs w:val="16"/>
        </w:rPr>
        <w:t xml:space="preserve"> z minulých rokov alebo z bežného roka účtovanú do výnosov a na </w:t>
      </w:r>
      <w:r w:rsidR="004E2FAC">
        <w:rPr>
          <w:rFonts w:ascii="Arial" w:hAnsi="Arial" w:cs="Arial"/>
          <w:sz w:val="16"/>
          <w:szCs w:val="16"/>
        </w:rPr>
        <w:t>SVP</w:t>
      </w:r>
      <w:r w:rsidRPr="004D1608">
        <w:rPr>
          <w:rFonts w:ascii="Arial" w:hAnsi="Arial" w:cs="Arial"/>
          <w:sz w:val="16"/>
          <w:szCs w:val="16"/>
        </w:rPr>
        <w:t xml:space="preserve"> je v minulých rokoch alebo bude v bežnom roku vykonaný účtovný zápis 589100/351100</w:t>
      </w:r>
      <w:r>
        <w:rPr>
          <w:rFonts w:ascii="Arial" w:hAnsi="Arial" w:cs="Arial"/>
          <w:sz w:val="16"/>
          <w:szCs w:val="16"/>
        </w:rPr>
        <w:t>, tak pri zvýšení</w:t>
      </w:r>
      <w:r w:rsidRPr="004D1608">
        <w:rPr>
          <w:rFonts w:ascii="Arial" w:hAnsi="Arial" w:cs="Arial"/>
          <w:sz w:val="16"/>
          <w:szCs w:val="16"/>
        </w:rPr>
        <w:t xml:space="preserve"> OP sa tento zápis automaticky odúčtuje ako 351101/428000</w:t>
      </w:r>
      <w:r>
        <w:rPr>
          <w:rFonts w:ascii="Arial" w:hAnsi="Arial" w:cs="Arial"/>
          <w:sz w:val="16"/>
          <w:szCs w:val="16"/>
        </w:rPr>
        <w:t xml:space="preserve"> </w:t>
      </w:r>
      <w:r w:rsidRPr="004D1608">
        <w:rPr>
          <w:rFonts w:ascii="Arial" w:hAnsi="Arial" w:cs="Arial"/>
          <w:sz w:val="16"/>
          <w:szCs w:val="16"/>
        </w:rPr>
        <w:t xml:space="preserve">vo výške </w:t>
      </w:r>
      <w:r w:rsidR="00D95F3F">
        <w:rPr>
          <w:rFonts w:ascii="Arial" w:hAnsi="Arial" w:cs="Arial"/>
          <w:sz w:val="16"/>
          <w:szCs w:val="16"/>
        </w:rPr>
        <w:t>zvýšenia OP</w:t>
      </w:r>
      <w:r>
        <w:rPr>
          <w:rFonts w:ascii="Arial" w:hAnsi="Arial" w:cs="Arial"/>
          <w:sz w:val="16"/>
          <w:szCs w:val="16"/>
        </w:rPr>
        <w:t xml:space="preserve"> v bežnom roku.</w:t>
      </w:r>
    </w:p>
    <w:p w14:paraId="495416B2" w14:textId="77777777" w:rsidR="008F0C31" w:rsidRPr="008F0C31" w:rsidRDefault="008F0C31" w:rsidP="00D131B1">
      <w:pPr>
        <w:pStyle w:val="Odsekzoznamu"/>
        <w:spacing w:before="40" w:after="40"/>
        <w:jc w:val="both"/>
        <w:rPr>
          <w:rFonts w:ascii="Arial" w:hAnsi="Arial" w:cs="Arial"/>
          <w:sz w:val="16"/>
          <w:szCs w:val="16"/>
        </w:rPr>
      </w:pPr>
    </w:p>
    <w:p w14:paraId="39F7869F" w14:textId="77777777"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Zníženie OP</w:t>
      </w:r>
      <w:r w:rsidRPr="004D1608">
        <w:rPr>
          <w:rFonts w:ascii="Arial" w:hAnsi="Arial" w:cs="Arial"/>
          <w:sz w:val="16"/>
          <w:szCs w:val="16"/>
        </w:rPr>
        <w:t xml:space="preserve"> – d</w:t>
      </w:r>
      <w:r w:rsidR="00664E96" w:rsidRPr="004D1608">
        <w:rPr>
          <w:rFonts w:ascii="Arial" w:hAnsi="Arial" w:cs="Arial"/>
          <w:sz w:val="16"/>
          <w:szCs w:val="16"/>
        </w:rPr>
        <w:t xml:space="preserve">ruh pohybu 443 – </w:t>
      </w:r>
      <w:r w:rsidR="001F1ACE">
        <w:rPr>
          <w:rFonts w:ascii="Arial" w:hAnsi="Arial" w:cs="Arial"/>
          <w:sz w:val="16"/>
          <w:szCs w:val="16"/>
        </w:rPr>
        <w:t xml:space="preserve">automatické </w:t>
      </w:r>
      <w:r w:rsidR="00664E96" w:rsidRPr="004D1608">
        <w:rPr>
          <w:rFonts w:ascii="Arial" w:hAnsi="Arial" w:cs="Arial"/>
          <w:sz w:val="16"/>
          <w:szCs w:val="16"/>
        </w:rPr>
        <w:t>účtovanie: 3910</w:t>
      </w:r>
      <w:r w:rsidRPr="004D1608">
        <w:rPr>
          <w:rFonts w:ascii="Arial" w:hAnsi="Arial" w:cs="Arial"/>
          <w:sz w:val="16"/>
          <w:szCs w:val="16"/>
        </w:rPr>
        <w:t>01/428</w:t>
      </w:r>
      <w:r w:rsidR="00664E96" w:rsidRPr="004D1608">
        <w:rPr>
          <w:rFonts w:ascii="Arial" w:hAnsi="Arial" w:cs="Arial"/>
          <w:sz w:val="16"/>
          <w:szCs w:val="16"/>
        </w:rPr>
        <w:t>000</w:t>
      </w:r>
      <w:r w:rsidRPr="004D1608">
        <w:rPr>
          <w:rFonts w:ascii="Arial" w:hAnsi="Arial" w:cs="Arial"/>
          <w:sz w:val="16"/>
          <w:szCs w:val="16"/>
        </w:rPr>
        <w:t xml:space="preserve"> (cez OHK Y)</w:t>
      </w:r>
    </w:p>
    <w:p w14:paraId="67F44EDC" w14:textId="12047D8E"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rPr>
        <w:t>Ak ide o</w:t>
      </w:r>
      <w:r w:rsidR="004E2FAC">
        <w:rPr>
          <w:rFonts w:ascii="Arial" w:hAnsi="Arial" w:cs="Arial"/>
          <w:sz w:val="16"/>
          <w:szCs w:val="16"/>
        </w:rPr>
        <w:t> </w:t>
      </w:r>
      <w:r w:rsidRPr="004D1608">
        <w:rPr>
          <w:rFonts w:ascii="Arial" w:hAnsi="Arial" w:cs="Arial"/>
          <w:sz w:val="16"/>
          <w:szCs w:val="16"/>
        </w:rPr>
        <w:t>pohľadávku</w:t>
      </w:r>
      <w:r w:rsidR="004E2FAC">
        <w:rPr>
          <w:rFonts w:ascii="Arial" w:hAnsi="Arial" w:cs="Arial"/>
          <w:sz w:val="16"/>
          <w:szCs w:val="16"/>
        </w:rPr>
        <w:t xml:space="preserve"> SVP</w:t>
      </w:r>
      <w:r w:rsidRPr="004D1608">
        <w:rPr>
          <w:rFonts w:ascii="Arial" w:hAnsi="Arial" w:cs="Arial"/>
          <w:sz w:val="16"/>
          <w:szCs w:val="16"/>
        </w:rPr>
        <w:t xml:space="preserve"> z minulých rokov alebo z bežného roka účtovanú do výnosov, tak sa pri znížení OP automaticky doúčtuje zápis 428</w:t>
      </w:r>
      <w:r w:rsidR="00664E96" w:rsidRPr="004D1608">
        <w:rPr>
          <w:rFonts w:ascii="Arial" w:hAnsi="Arial" w:cs="Arial"/>
          <w:sz w:val="16"/>
          <w:szCs w:val="16"/>
        </w:rPr>
        <w:t>000</w:t>
      </w:r>
      <w:r w:rsidRPr="004D1608">
        <w:rPr>
          <w:rFonts w:ascii="Arial" w:hAnsi="Arial" w:cs="Arial"/>
          <w:sz w:val="16"/>
          <w:szCs w:val="16"/>
        </w:rPr>
        <w:t>/351</w:t>
      </w:r>
      <w:r w:rsidR="00664E96" w:rsidRPr="004D1608">
        <w:rPr>
          <w:rFonts w:ascii="Arial" w:hAnsi="Arial" w:cs="Arial"/>
          <w:sz w:val="16"/>
          <w:szCs w:val="16"/>
        </w:rPr>
        <w:t>101</w:t>
      </w:r>
      <w:r w:rsidRPr="004D1608">
        <w:rPr>
          <w:rFonts w:ascii="Arial" w:hAnsi="Arial" w:cs="Arial"/>
          <w:sz w:val="16"/>
          <w:szCs w:val="16"/>
        </w:rPr>
        <w:t xml:space="preserve"> v sume zníženia OP.</w:t>
      </w:r>
    </w:p>
    <w:p w14:paraId="22824A9B" w14:textId="77777777" w:rsidR="008F0C31" w:rsidRPr="008F0C31" w:rsidRDefault="008F0C31" w:rsidP="00D131B1">
      <w:pPr>
        <w:pStyle w:val="Odsekzoznamu"/>
        <w:spacing w:before="40" w:after="40"/>
        <w:jc w:val="both"/>
        <w:rPr>
          <w:rFonts w:ascii="Arial" w:hAnsi="Arial" w:cs="Arial"/>
          <w:sz w:val="16"/>
          <w:szCs w:val="16"/>
        </w:rPr>
      </w:pPr>
    </w:p>
    <w:p w14:paraId="7B74D95F" w14:textId="77777777"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u w:val="single"/>
        </w:rPr>
        <w:t>Zrušenie OP</w:t>
      </w:r>
      <w:r w:rsidRPr="004D1608">
        <w:rPr>
          <w:rFonts w:ascii="Arial" w:hAnsi="Arial" w:cs="Arial"/>
          <w:sz w:val="16"/>
          <w:szCs w:val="16"/>
        </w:rPr>
        <w:t xml:space="preserve"> – druh pohybu 463 – </w:t>
      </w:r>
      <w:r w:rsidR="001F1ACE">
        <w:rPr>
          <w:rFonts w:ascii="Arial" w:hAnsi="Arial" w:cs="Arial"/>
          <w:sz w:val="16"/>
          <w:szCs w:val="16"/>
        </w:rPr>
        <w:t xml:space="preserve">automatické </w:t>
      </w:r>
      <w:r w:rsidRPr="004D1608">
        <w:rPr>
          <w:rFonts w:ascii="Arial" w:hAnsi="Arial" w:cs="Arial"/>
          <w:sz w:val="16"/>
          <w:szCs w:val="16"/>
        </w:rPr>
        <w:t>účtovanie: 391</w:t>
      </w:r>
      <w:r w:rsidR="00664E96" w:rsidRPr="004D1608">
        <w:rPr>
          <w:rFonts w:ascii="Arial" w:hAnsi="Arial" w:cs="Arial"/>
          <w:sz w:val="16"/>
          <w:szCs w:val="16"/>
        </w:rPr>
        <w:t>0</w:t>
      </w:r>
      <w:r w:rsidRPr="004D1608">
        <w:rPr>
          <w:rFonts w:ascii="Arial" w:hAnsi="Arial" w:cs="Arial"/>
          <w:sz w:val="16"/>
          <w:szCs w:val="16"/>
        </w:rPr>
        <w:t>01/428</w:t>
      </w:r>
      <w:r w:rsidR="00664E96" w:rsidRPr="004D1608">
        <w:rPr>
          <w:rFonts w:ascii="Arial" w:hAnsi="Arial" w:cs="Arial"/>
          <w:sz w:val="16"/>
          <w:szCs w:val="16"/>
        </w:rPr>
        <w:t>000</w:t>
      </w:r>
      <w:r w:rsidRPr="004D1608">
        <w:rPr>
          <w:rFonts w:ascii="Arial" w:hAnsi="Arial" w:cs="Arial"/>
          <w:sz w:val="16"/>
          <w:szCs w:val="16"/>
        </w:rPr>
        <w:t xml:space="preserve"> (cez OHK Y)</w:t>
      </w:r>
    </w:p>
    <w:p w14:paraId="4CC41323" w14:textId="60FD7015" w:rsidR="008F0C31" w:rsidRPr="004D1608" w:rsidRDefault="008F0C31" w:rsidP="00D131B1">
      <w:pPr>
        <w:spacing w:before="40" w:after="40"/>
        <w:jc w:val="both"/>
        <w:rPr>
          <w:rFonts w:ascii="Arial" w:hAnsi="Arial" w:cs="Arial"/>
          <w:sz w:val="16"/>
          <w:szCs w:val="16"/>
        </w:rPr>
      </w:pPr>
      <w:r w:rsidRPr="004D1608">
        <w:rPr>
          <w:rFonts w:ascii="Arial" w:hAnsi="Arial" w:cs="Arial"/>
          <w:sz w:val="16"/>
          <w:szCs w:val="16"/>
        </w:rPr>
        <w:t xml:space="preserve">Ak ide o pohľadávku </w:t>
      </w:r>
      <w:r w:rsidR="004E2FAC">
        <w:rPr>
          <w:rFonts w:ascii="Arial" w:hAnsi="Arial" w:cs="Arial"/>
          <w:sz w:val="16"/>
          <w:szCs w:val="16"/>
        </w:rPr>
        <w:t>SVP</w:t>
      </w:r>
      <w:r w:rsidRPr="004D1608">
        <w:rPr>
          <w:rFonts w:ascii="Arial" w:hAnsi="Arial" w:cs="Arial"/>
          <w:sz w:val="16"/>
          <w:szCs w:val="16"/>
        </w:rPr>
        <w:t xml:space="preserve"> z minulých rokov alebo z bežného roka účtovanú do výnosov, tak sa pri zrušení OP automaticky doúčtuje zápis 428</w:t>
      </w:r>
      <w:r w:rsidR="00664E96" w:rsidRPr="004D1608">
        <w:rPr>
          <w:rFonts w:ascii="Arial" w:hAnsi="Arial" w:cs="Arial"/>
          <w:sz w:val="16"/>
          <w:szCs w:val="16"/>
        </w:rPr>
        <w:t>000</w:t>
      </w:r>
      <w:r w:rsidRPr="004D1608">
        <w:rPr>
          <w:rFonts w:ascii="Arial" w:hAnsi="Arial" w:cs="Arial"/>
          <w:sz w:val="16"/>
          <w:szCs w:val="16"/>
        </w:rPr>
        <w:t>/351</w:t>
      </w:r>
      <w:r w:rsidR="00664E96" w:rsidRPr="004D1608">
        <w:rPr>
          <w:rFonts w:ascii="Arial" w:hAnsi="Arial" w:cs="Arial"/>
          <w:sz w:val="16"/>
          <w:szCs w:val="16"/>
        </w:rPr>
        <w:t>101</w:t>
      </w:r>
      <w:r w:rsidRPr="004D1608">
        <w:rPr>
          <w:rFonts w:ascii="Arial" w:hAnsi="Arial" w:cs="Arial"/>
          <w:sz w:val="16"/>
          <w:szCs w:val="16"/>
        </w:rPr>
        <w:t xml:space="preserve"> v sume zrušenia OP.</w:t>
      </w:r>
    </w:p>
    <w:p w14:paraId="191F08D9" w14:textId="77777777" w:rsidR="008F0C31" w:rsidRPr="004D1608" w:rsidRDefault="008F0C31" w:rsidP="00D131B1">
      <w:pPr>
        <w:spacing w:after="0"/>
        <w:jc w:val="both"/>
        <w:rPr>
          <w:rFonts w:ascii="Arial" w:hAnsi="Arial" w:cs="Arial"/>
          <w:sz w:val="16"/>
          <w:szCs w:val="16"/>
        </w:rPr>
      </w:pPr>
    </w:p>
    <w:p w14:paraId="56A32C38" w14:textId="77777777" w:rsidR="00F775C1" w:rsidRPr="004D1608" w:rsidRDefault="004D1608" w:rsidP="00D131B1">
      <w:pPr>
        <w:pStyle w:val="Nadpis2"/>
      </w:pPr>
      <w:bookmarkStart w:id="15" w:name="_Toc242256770"/>
      <w:r>
        <w:t>Export dát pre tvorbu, zníženie a zrušenie OP</w:t>
      </w:r>
      <w:bookmarkEnd w:id="15"/>
    </w:p>
    <w:p w14:paraId="4CE453CF" w14:textId="77777777" w:rsidR="000401E4" w:rsidRPr="00CD5708" w:rsidRDefault="000401E4" w:rsidP="00D131B1">
      <w:pPr>
        <w:jc w:val="both"/>
        <w:rPr>
          <w:rFonts w:ascii="Arial" w:hAnsi="Arial" w:cs="Arial"/>
          <w:sz w:val="16"/>
          <w:szCs w:val="16"/>
        </w:rPr>
      </w:pPr>
    </w:p>
    <w:p w14:paraId="6E700284" w14:textId="177275E6" w:rsidR="001F1ACE" w:rsidRPr="00CD5708" w:rsidRDefault="001F1ACE" w:rsidP="00D131B1">
      <w:pPr>
        <w:jc w:val="both"/>
        <w:rPr>
          <w:rFonts w:ascii="Arial" w:hAnsi="Arial" w:cs="Arial"/>
          <w:sz w:val="16"/>
          <w:szCs w:val="16"/>
        </w:rPr>
      </w:pPr>
      <w:r w:rsidRPr="00CD5708">
        <w:rPr>
          <w:rFonts w:ascii="Arial" w:hAnsi="Arial" w:cs="Arial"/>
          <w:sz w:val="16"/>
          <w:szCs w:val="16"/>
        </w:rPr>
        <w:t>Tvorbe, zvýšeniu, z</w:t>
      </w:r>
      <w:r w:rsidR="00E67C49" w:rsidRPr="00CD5708">
        <w:rPr>
          <w:rFonts w:ascii="Arial" w:hAnsi="Arial" w:cs="Arial"/>
          <w:sz w:val="16"/>
          <w:szCs w:val="16"/>
        </w:rPr>
        <w:t xml:space="preserve">níženiu alebo zrušeniu OP </w:t>
      </w:r>
      <w:r w:rsidRPr="00CD5708">
        <w:rPr>
          <w:rFonts w:ascii="Arial" w:hAnsi="Arial" w:cs="Arial"/>
          <w:sz w:val="16"/>
          <w:szCs w:val="16"/>
        </w:rPr>
        <w:t xml:space="preserve">predchádza exportovanie všetkých nevyinkasovaných pohľadávok k dátumu </w:t>
      </w:r>
      <w:r w:rsidR="00622DD2" w:rsidRPr="00CD5708">
        <w:rPr>
          <w:rFonts w:ascii="Arial" w:hAnsi="Arial" w:cs="Arial"/>
          <w:sz w:val="16"/>
          <w:szCs w:val="16"/>
        </w:rPr>
        <w:t xml:space="preserve">posudzovania vymožiteľnosti pohľadávky. Exportovanie zo systému ISUF do súboru </w:t>
      </w:r>
      <w:proofErr w:type="spellStart"/>
      <w:r w:rsidR="00622DD2" w:rsidRPr="00CD5708">
        <w:rPr>
          <w:rFonts w:ascii="Arial" w:hAnsi="Arial" w:cs="Arial"/>
          <w:sz w:val="16"/>
          <w:szCs w:val="16"/>
        </w:rPr>
        <w:t>excel</w:t>
      </w:r>
      <w:proofErr w:type="spellEnd"/>
      <w:r w:rsidR="00622DD2" w:rsidRPr="00CD5708">
        <w:rPr>
          <w:rFonts w:ascii="Arial" w:hAnsi="Arial" w:cs="Arial"/>
          <w:sz w:val="16"/>
          <w:szCs w:val="16"/>
        </w:rPr>
        <w:t xml:space="preserve"> sa vykoná prostredníctvom transakcie Z</w:t>
      </w:r>
      <w:r w:rsidR="0090134A">
        <w:rPr>
          <w:rFonts w:ascii="Arial" w:hAnsi="Arial" w:cs="Arial"/>
          <w:sz w:val="16"/>
          <w:szCs w:val="16"/>
        </w:rPr>
        <w:t>4</w:t>
      </w:r>
      <w:r w:rsidR="00622DD2" w:rsidRPr="00CD5708">
        <w:rPr>
          <w:rFonts w:ascii="Arial" w:hAnsi="Arial" w:cs="Arial"/>
          <w:sz w:val="16"/>
          <w:szCs w:val="16"/>
        </w:rPr>
        <w:t>PO_OP_EXP.</w:t>
      </w:r>
    </w:p>
    <w:p w14:paraId="5A1D6562" w14:textId="305E5A3E" w:rsidR="00E146E6" w:rsidRPr="00E146E6" w:rsidRDefault="00E146E6" w:rsidP="00E146E6">
      <w:pPr>
        <w:spacing w:after="0"/>
        <w:jc w:val="both"/>
        <w:rPr>
          <w:rFonts w:ascii="Arial" w:hAnsi="Arial" w:cs="Arial"/>
          <w:sz w:val="16"/>
          <w:szCs w:val="16"/>
        </w:rPr>
      </w:pPr>
      <w:r w:rsidRPr="00E146E6">
        <w:rPr>
          <w:rFonts w:ascii="Arial" w:hAnsi="Arial" w:cs="Arial"/>
          <w:sz w:val="16"/>
          <w:szCs w:val="16"/>
        </w:rPr>
        <w:t xml:space="preserve">Obrazovka č. </w:t>
      </w:r>
      <w:r w:rsidRPr="00E146E6">
        <w:rPr>
          <w:rFonts w:ascii="Arial" w:hAnsi="Arial" w:cs="Arial"/>
          <w:sz w:val="16"/>
          <w:szCs w:val="16"/>
        </w:rPr>
        <w:fldChar w:fldCharType="begin"/>
      </w:r>
      <w:r w:rsidRPr="00E146E6">
        <w:rPr>
          <w:rFonts w:ascii="Arial" w:hAnsi="Arial" w:cs="Arial"/>
          <w:sz w:val="16"/>
          <w:szCs w:val="16"/>
        </w:rPr>
        <w:instrText xml:space="preserve"> SEQ Obrazovka_č. \* ARABIC </w:instrText>
      </w:r>
      <w:r w:rsidRPr="00E146E6">
        <w:rPr>
          <w:rFonts w:ascii="Arial" w:hAnsi="Arial" w:cs="Arial"/>
          <w:sz w:val="16"/>
          <w:szCs w:val="16"/>
        </w:rPr>
        <w:fldChar w:fldCharType="separate"/>
      </w:r>
      <w:r w:rsidR="00BD15CD">
        <w:rPr>
          <w:rFonts w:ascii="Arial" w:hAnsi="Arial" w:cs="Arial"/>
          <w:noProof/>
          <w:sz w:val="16"/>
          <w:szCs w:val="16"/>
        </w:rPr>
        <w:t>1</w:t>
      </w:r>
      <w:r w:rsidRPr="00E146E6">
        <w:rPr>
          <w:rFonts w:ascii="Arial" w:hAnsi="Arial" w:cs="Arial"/>
          <w:sz w:val="16"/>
          <w:szCs w:val="16"/>
        </w:rPr>
        <w:fldChar w:fldCharType="end"/>
      </w:r>
      <w:r w:rsidRPr="00E146E6">
        <w:rPr>
          <w:rFonts w:ascii="Arial" w:hAnsi="Arial" w:cs="Arial"/>
          <w:sz w:val="16"/>
          <w:szCs w:val="16"/>
        </w:rPr>
        <w:t xml:space="preserve"> </w:t>
      </w:r>
      <w:r w:rsidRPr="00CD5708">
        <w:rPr>
          <w:rFonts w:ascii="Arial" w:hAnsi="Arial" w:cs="Arial"/>
          <w:sz w:val="16"/>
          <w:szCs w:val="16"/>
        </w:rPr>
        <w:t>Transakcia Z</w:t>
      </w:r>
      <w:r w:rsidR="0090134A">
        <w:rPr>
          <w:rFonts w:ascii="Arial" w:hAnsi="Arial" w:cs="Arial"/>
          <w:sz w:val="16"/>
          <w:szCs w:val="16"/>
        </w:rPr>
        <w:t>4</w:t>
      </w:r>
      <w:r w:rsidRPr="00CD5708">
        <w:rPr>
          <w:rFonts w:ascii="Arial" w:hAnsi="Arial" w:cs="Arial"/>
          <w:sz w:val="16"/>
          <w:szCs w:val="16"/>
        </w:rPr>
        <w:t xml:space="preserve">PO_OP_EXP </w:t>
      </w:r>
    </w:p>
    <w:p w14:paraId="34C73BF1" w14:textId="1634C1B4" w:rsidR="00A5489D" w:rsidRPr="00CD5708" w:rsidRDefault="0090134A" w:rsidP="00B570B9">
      <w:pPr>
        <w:spacing w:after="0"/>
        <w:jc w:val="both"/>
        <w:rPr>
          <w:rFonts w:ascii="Arial" w:hAnsi="Arial" w:cs="Arial"/>
          <w:sz w:val="16"/>
          <w:szCs w:val="16"/>
        </w:rPr>
      </w:pPr>
      <w:r w:rsidRPr="0090134A">
        <w:rPr>
          <w:rFonts w:ascii="Arial" w:hAnsi="Arial" w:cs="Arial"/>
          <w:noProof/>
          <w:sz w:val="16"/>
          <w:szCs w:val="16"/>
        </w:rPr>
        <w:drawing>
          <wp:inline distT="0" distB="0" distL="0" distR="0" wp14:anchorId="00F7D556" wp14:editId="7B18257B">
            <wp:extent cx="5760720" cy="1953895"/>
            <wp:effectExtent l="0" t="0" r="0" b="8255"/>
            <wp:docPr id="1191956177" name="Obrázok 1" descr="Obrázok, na ktorom je text, softvér, počítačová ikona, webová stránk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56177" name="Obrázok 1" descr="Obrázok, na ktorom je text, softvér, počítačová ikona, webová stránka&#10;&#10;Obsah vygenerovaný pomocou AI môže byť nesprávny."/>
                    <pic:cNvPicPr/>
                  </pic:nvPicPr>
                  <pic:blipFill>
                    <a:blip r:embed="rId8"/>
                    <a:stretch>
                      <a:fillRect/>
                    </a:stretch>
                  </pic:blipFill>
                  <pic:spPr>
                    <a:xfrm>
                      <a:off x="0" y="0"/>
                      <a:ext cx="5760720" cy="1953895"/>
                    </a:xfrm>
                    <a:prstGeom prst="rect">
                      <a:avLst/>
                    </a:prstGeom>
                  </pic:spPr>
                </pic:pic>
              </a:graphicData>
            </a:graphic>
          </wp:inline>
        </w:drawing>
      </w:r>
    </w:p>
    <w:p w14:paraId="585FCFEA" w14:textId="75D1FB1C" w:rsidR="001E05C0" w:rsidRDefault="00FE23A4" w:rsidP="00B570B9">
      <w:pPr>
        <w:spacing w:after="0"/>
        <w:jc w:val="both"/>
        <w:rPr>
          <w:rFonts w:ascii="Arial" w:hAnsi="Arial" w:cs="Arial"/>
          <w:sz w:val="16"/>
          <w:szCs w:val="16"/>
        </w:rPr>
      </w:pPr>
      <w:r w:rsidRPr="00CD5708">
        <w:rPr>
          <w:rFonts w:ascii="Arial" w:hAnsi="Arial" w:cs="Arial"/>
          <w:sz w:val="16"/>
          <w:szCs w:val="16"/>
        </w:rPr>
        <w:t>Používateľ zadá dátum posudzovania vymožiteľnosti pohľadávky do po</w:t>
      </w:r>
      <w:r w:rsidR="001A598E" w:rsidRPr="00CD5708">
        <w:rPr>
          <w:rFonts w:ascii="Arial" w:hAnsi="Arial" w:cs="Arial"/>
          <w:sz w:val="16"/>
          <w:szCs w:val="16"/>
        </w:rPr>
        <w:t>ľ</w:t>
      </w:r>
      <w:r w:rsidRPr="00CD5708">
        <w:rPr>
          <w:rFonts w:ascii="Arial" w:hAnsi="Arial" w:cs="Arial"/>
          <w:sz w:val="16"/>
          <w:szCs w:val="16"/>
        </w:rPr>
        <w:t xml:space="preserve">a „rozhodný deň“. Zároveň zadá účtovný okruh </w:t>
      </w:r>
      <w:r w:rsidR="0090134A">
        <w:rPr>
          <w:rFonts w:ascii="Arial" w:hAnsi="Arial" w:cs="Arial"/>
          <w:sz w:val="16"/>
          <w:szCs w:val="16"/>
        </w:rPr>
        <w:t>SVP</w:t>
      </w:r>
      <w:r w:rsidRPr="00CD5708">
        <w:rPr>
          <w:rFonts w:ascii="Arial" w:hAnsi="Arial" w:cs="Arial"/>
          <w:sz w:val="16"/>
          <w:szCs w:val="16"/>
        </w:rPr>
        <w:t xml:space="preserve"> do poľa „účtovný okruh“. Používateľ vyberie z možností účtovania pohľadávok. Výber pohľadávok závisí od spôsobu účtovania</w:t>
      </w:r>
      <w:r w:rsidR="001A598E" w:rsidRPr="00CD5708">
        <w:rPr>
          <w:rFonts w:ascii="Arial" w:hAnsi="Arial" w:cs="Arial"/>
          <w:sz w:val="16"/>
          <w:szCs w:val="16"/>
        </w:rPr>
        <w:t xml:space="preserve"> pohľadávok</w:t>
      </w:r>
      <w:r w:rsidRPr="00CD5708">
        <w:rPr>
          <w:rFonts w:ascii="Arial" w:hAnsi="Arial" w:cs="Arial"/>
          <w:sz w:val="16"/>
          <w:szCs w:val="16"/>
        </w:rPr>
        <w:t xml:space="preserve">. Ak vyberá pohľadávky účtované ako 378/648, vyberá možnosť „iba do výnosov“. Ak vyberá pohľadávky účtované ako 378/314, vyberá možnosť „iba bez výnosov“. Neodporúčame vyberať možnosť „obe </w:t>
      </w:r>
      <w:r w:rsidR="001A598E" w:rsidRPr="00CD5708">
        <w:rPr>
          <w:rFonts w:ascii="Arial" w:hAnsi="Arial" w:cs="Arial"/>
          <w:sz w:val="16"/>
          <w:szCs w:val="16"/>
        </w:rPr>
        <w:t xml:space="preserve">možnosti účtovania“, nakoľko by bolo pri účtovnej závierke zložité vyčísliť objem OP k pohľadávkam účtovaným bez výnosov. V tomto objeme OP vzniká </w:t>
      </w:r>
      <w:r w:rsidR="0090134A">
        <w:rPr>
          <w:rFonts w:ascii="Arial" w:hAnsi="Arial" w:cs="Arial"/>
          <w:sz w:val="16"/>
          <w:szCs w:val="16"/>
        </w:rPr>
        <w:t>SVP</w:t>
      </w:r>
      <w:r w:rsidR="001A598E" w:rsidRPr="00CD5708">
        <w:rPr>
          <w:rFonts w:ascii="Arial" w:hAnsi="Arial" w:cs="Arial"/>
          <w:sz w:val="16"/>
          <w:szCs w:val="16"/>
        </w:rPr>
        <w:t xml:space="preserve"> na konci účtovného roka strata.</w:t>
      </w:r>
      <w:r w:rsidR="004228B3" w:rsidRPr="00CD5708">
        <w:rPr>
          <w:rFonts w:ascii="Arial" w:hAnsi="Arial" w:cs="Arial"/>
          <w:sz w:val="16"/>
          <w:szCs w:val="16"/>
        </w:rPr>
        <w:t xml:space="preserve"> Používateľ prechádza na ďalšiu obrazovku kliknutím na ikonu „vykonanie“.</w:t>
      </w:r>
    </w:p>
    <w:p w14:paraId="6EB830E0" w14:textId="77777777" w:rsidR="001E05C0" w:rsidRDefault="001E05C0" w:rsidP="00B570B9">
      <w:pPr>
        <w:spacing w:after="0"/>
        <w:jc w:val="both"/>
        <w:rPr>
          <w:rFonts w:ascii="Arial" w:hAnsi="Arial" w:cs="Arial"/>
          <w:sz w:val="16"/>
          <w:szCs w:val="16"/>
        </w:rPr>
      </w:pPr>
    </w:p>
    <w:p w14:paraId="2B37FEA8" w14:textId="77777777" w:rsidR="00823121" w:rsidRDefault="00823121" w:rsidP="00B570B9">
      <w:pPr>
        <w:spacing w:after="0"/>
        <w:jc w:val="both"/>
        <w:rPr>
          <w:rFonts w:ascii="Arial" w:hAnsi="Arial" w:cs="Arial"/>
          <w:sz w:val="16"/>
          <w:szCs w:val="16"/>
        </w:rPr>
      </w:pPr>
    </w:p>
    <w:p w14:paraId="4A5278DD" w14:textId="77777777" w:rsidR="0090134A" w:rsidRDefault="0090134A" w:rsidP="00B570B9">
      <w:pPr>
        <w:spacing w:after="0"/>
        <w:jc w:val="both"/>
        <w:rPr>
          <w:rFonts w:ascii="Arial" w:hAnsi="Arial" w:cs="Arial"/>
          <w:sz w:val="16"/>
          <w:szCs w:val="16"/>
        </w:rPr>
      </w:pPr>
    </w:p>
    <w:p w14:paraId="1E31417C" w14:textId="77777777" w:rsidR="00E146E6" w:rsidRPr="009141BD" w:rsidRDefault="00E146E6"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2</w:t>
      </w:r>
      <w:r w:rsidRPr="009141BD">
        <w:rPr>
          <w:rFonts w:ascii="Arial" w:hAnsi="Arial" w:cs="Arial"/>
          <w:sz w:val="16"/>
          <w:szCs w:val="16"/>
        </w:rPr>
        <w:fldChar w:fldCharType="end"/>
      </w:r>
      <w:r w:rsidRPr="009141BD">
        <w:rPr>
          <w:rFonts w:ascii="Arial" w:hAnsi="Arial" w:cs="Arial"/>
          <w:sz w:val="16"/>
          <w:szCs w:val="16"/>
        </w:rPr>
        <w:t xml:space="preserve"> </w:t>
      </w:r>
      <w:r w:rsidRPr="00CD5708">
        <w:rPr>
          <w:rFonts w:ascii="Arial" w:hAnsi="Arial" w:cs="Arial"/>
          <w:sz w:val="16"/>
          <w:szCs w:val="16"/>
        </w:rPr>
        <w:t>Exportná dávka</w:t>
      </w:r>
    </w:p>
    <w:p w14:paraId="62A9EC57" w14:textId="2AB7BD69" w:rsidR="00E67C49" w:rsidRPr="00CD5708" w:rsidRDefault="00AB03A5" w:rsidP="00B570B9">
      <w:pPr>
        <w:spacing w:after="0"/>
        <w:jc w:val="both"/>
        <w:rPr>
          <w:rFonts w:ascii="Arial" w:hAnsi="Arial" w:cs="Arial"/>
          <w:sz w:val="16"/>
          <w:szCs w:val="16"/>
        </w:rPr>
      </w:pPr>
      <w:r w:rsidRPr="00AB03A5">
        <w:rPr>
          <w:rFonts w:ascii="Arial" w:hAnsi="Arial" w:cs="Arial"/>
          <w:noProof/>
          <w:sz w:val="16"/>
          <w:szCs w:val="16"/>
        </w:rPr>
        <w:drawing>
          <wp:inline distT="0" distB="0" distL="0" distR="0" wp14:anchorId="65EA3863" wp14:editId="259A549D">
            <wp:extent cx="5760720" cy="1731010"/>
            <wp:effectExtent l="0" t="0" r="0" b="2540"/>
            <wp:docPr id="187003381" name="Obrázok 1" descr="Obrázok, na ktorom je text, snímka obrazovky, softvér,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3381" name="Obrázok 1" descr="Obrázok, na ktorom je text, snímka obrazovky, softvér, číslo&#10;&#10;Obsah vygenerovaný pomocou AI môže byť nesprávny."/>
                    <pic:cNvPicPr/>
                  </pic:nvPicPr>
                  <pic:blipFill>
                    <a:blip r:embed="rId9"/>
                    <a:stretch>
                      <a:fillRect/>
                    </a:stretch>
                  </pic:blipFill>
                  <pic:spPr>
                    <a:xfrm>
                      <a:off x="0" y="0"/>
                      <a:ext cx="5760720" cy="1731010"/>
                    </a:xfrm>
                    <a:prstGeom prst="rect">
                      <a:avLst/>
                    </a:prstGeom>
                  </pic:spPr>
                </pic:pic>
              </a:graphicData>
            </a:graphic>
          </wp:inline>
        </w:drawing>
      </w:r>
    </w:p>
    <w:p w14:paraId="2BDCAB96" w14:textId="1B3E30E4" w:rsidR="004228B3" w:rsidRPr="00CD5708" w:rsidRDefault="004228B3" w:rsidP="00B570B9">
      <w:pPr>
        <w:spacing w:after="0"/>
        <w:jc w:val="both"/>
        <w:rPr>
          <w:rFonts w:ascii="Arial" w:hAnsi="Arial" w:cs="Arial"/>
          <w:sz w:val="16"/>
          <w:szCs w:val="16"/>
        </w:rPr>
      </w:pPr>
      <w:r w:rsidRPr="00CD5708">
        <w:rPr>
          <w:rFonts w:ascii="Arial" w:hAnsi="Arial" w:cs="Arial"/>
          <w:sz w:val="16"/>
          <w:szCs w:val="16"/>
        </w:rPr>
        <w:t xml:space="preserve">Exportná dávka obsahuje všetky nevyinkasované pohľadávky k rozhodujúcemu dňu posudzovania. Pri každom kóde </w:t>
      </w:r>
      <w:r w:rsidR="00AB03A5">
        <w:rPr>
          <w:rFonts w:ascii="Arial" w:hAnsi="Arial" w:cs="Arial"/>
          <w:sz w:val="16"/>
          <w:szCs w:val="16"/>
        </w:rPr>
        <w:t>PD</w:t>
      </w:r>
      <w:r w:rsidRPr="00CD5708">
        <w:rPr>
          <w:rFonts w:ascii="Arial" w:hAnsi="Arial" w:cs="Arial"/>
          <w:sz w:val="16"/>
          <w:szCs w:val="16"/>
        </w:rPr>
        <w:t xml:space="preserve"> sú informácie o variabilnom symbole pohľadávky, informácia o účtovaní do výnosov (áno/nie), číslo odberateľa v ISUF, IČO odberateľa, dôvod vzniku pohľadávky (podľa kódov uvedených v manuáli </w:t>
      </w:r>
      <w:r w:rsidR="00AB03A5">
        <w:rPr>
          <w:rFonts w:ascii="Arial" w:hAnsi="Arial" w:cs="Arial"/>
          <w:sz w:val="16"/>
          <w:szCs w:val="16"/>
        </w:rPr>
        <w:t>1</w:t>
      </w:r>
      <w:r w:rsidRPr="00CD5708">
        <w:rPr>
          <w:rFonts w:ascii="Arial" w:hAnsi="Arial" w:cs="Arial"/>
          <w:sz w:val="16"/>
          <w:szCs w:val="16"/>
        </w:rPr>
        <w:t>/20</w:t>
      </w:r>
      <w:r w:rsidR="00AB03A5">
        <w:rPr>
          <w:rFonts w:ascii="Arial" w:hAnsi="Arial" w:cs="Arial"/>
          <w:sz w:val="16"/>
          <w:szCs w:val="16"/>
        </w:rPr>
        <w:t>25</w:t>
      </w:r>
      <w:r w:rsidR="00252986" w:rsidRPr="00CD5708">
        <w:rPr>
          <w:rFonts w:ascii="Arial" w:hAnsi="Arial" w:cs="Arial"/>
          <w:sz w:val="16"/>
          <w:szCs w:val="16"/>
        </w:rPr>
        <w:t xml:space="preserve"> pre automatické účtovanie nezrovnalostí a vrátení v programovom období 20</w:t>
      </w:r>
      <w:r w:rsidR="00AB03A5">
        <w:rPr>
          <w:rFonts w:ascii="Arial" w:hAnsi="Arial" w:cs="Arial"/>
          <w:sz w:val="16"/>
          <w:szCs w:val="16"/>
        </w:rPr>
        <w:t>21</w:t>
      </w:r>
      <w:r w:rsidR="00252986" w:rsidRPr="00CD5708">
        <w:rPr>
          <w:rFonts w:ascii="Arial" w:hAnsi="Arial" w:cs="Arial"/>
          <w:sz w:val="16"/>
          <w:szCs w:val="16"/>
        </w:rPr>
        <w:t xml:space="preserve"> – 202</w:t>
      </w:r>
      <w:r w:rsidR="00AB03A5">
        <w:rPr>
          <w:rFonts w:ascii="Arial" w:hAnsi="Arial" w:cs="Arial"/>
          <w:sz w:val="16"/>
          <w:szCs w:val="16"/>
        </w:rPr>
        <w:t>7</w:t>
      </w:r>
      <w:r w:rsidR="00252986" w:rsidRPr="00CD5708">
        <w:rPr>
          <w:rFonts w:ascii="Arial" w:hAnsi="Arial" w:cs="Arial"/>
          <w:sz w:val="16"/>
          <w:szCs w:val="16"/>
        </w:rPr>
        <w:t xml:space="preserve"> v ISUF), účtovný okruh </w:t>
      </w:r>
      <w:r w:rsidR="00AB03A5">
        <w:rPr>
          <w:rFonts w:ascii="Arial" w:hAnsi="Arial" w:cs="Arial"/>
          <w:sz w:val="16"/>
          <w:szCs w:val="16"/>
        </w:rPr>
        <w:t>SVP</w:t>
      </w:r>
      <w:r w:rsidR="00252986" w:rsidRPr="00CD5708">
        <w:rPr>
          <w:rFonts w:ascii="Arial" w:hAnsi="Arial" w:cs="Arial"/>
          <w:sz w:val="16"/>
          <w:szCs w:val="16"/>
        </w:rPr>
        <w:t xml:space="preserve">, číslo pohľadávkového dokladu v ISUF, dátum účtovania </w:t>
      </w:r>
      <w:r w:rsidR="00AB03A5">
        <w:rPr>
          <w:rFonts w:ascii="Arial" w:hAnsi="Arial" w:cs="Arial"/>
          <w:sz w:val="16"/>
          <w:szCs w:val="16"/>
        </w:rPr>
        <w:t>PD</w:t>
      </w:r>
      <w:r w:rsidR="00252986" w:rsidRPr="00CD5708">
        <w:rPr>
          <w:rFonts w:ascii="Arial" w:hAnsi="Arial" w:cs="Arial"/>
          <w:sz w:val="16"/>
          <w:szCs w:val="16"/>
        </w:rPr>
        <w:t>, dátum dokladu, číslo položky dokladu, dátum splatnosti pohľadávky (pole „</w:t>
      </w:r>
      <w:proofErr w:type="spellStart"/>
      <w:r w:rsidR="00252986" w:rsidRPr="00CD5708">
        <w:rPr>
          <w:rFonts w:ascii="Arial" w:hAnsi="Arial" w:cs="Arial"/>
          <w:sz w:val="16"/>
          <w:szCs w:val="16"/>
        </w:rPr>
        <w:t>zákl.dátum</w:t>
      </w:r>
      <w:proofErr w:type="spellEnd"/>
      <w:r w:rsidR="00252986" w:rsidRPr="00CD5708">
        <w:rPr>
          <w:rFonts w:ascii="Arial" w:hAnsi="Arial" w:cs="Arial"/>
          <w:sz w:val="16"/>
          <w:szCs w:val="16"/>
        </w:rPr>
        <w:t xml:space="preserve">“), kód zdroja (pole „fond“), kód </w:t>
      </w:r>
      <w:r w:rsidR="00AB03A5">
        <w:rPr>
          <w:rFonts w:ascii="Arial" w:hAnsi="Arial" w:cs="Arial"/>
          <w:sz w:val="16"/>
          <w:szCs w:val="16"/>
        </w:rPr>
        <w:t>priority</w:t>
      </w:r>
      <w:r w:rsidR="00252986" w:rsidRPr="00CD5708">
        <w:rPr>
          <w:rFonts w:ascii="Arial" w:hAnsi="Arial" w:cs="Arial"/>
          <w:sz w:val="16"/>
          <w:szCs w:val="16"/>
        </w:rPr>
        <w:t xml:space="preserve"> (pole „funkčná oblasť“), suma nevyinkasovanej pohľadávky, suma už zaúčtovanej OP v ISUF.</w:t>
      </w:r>
    </w:p>
    <w:p w14:paraId="4BAF5522" w14:textId="77777777" w:rsidR="004228B3" w:rsidRPr="00CD5708" w:rsidRDefault="004228B3" w:rsidP="00B570B9">
      <w:pPr>
        <w:spacing w:after="0"/>
        <w:jc w:val="both"/>
        <w:rPr>
          <w:rFonts w:ascii="Arial" w:hAnsi="Arial" w:cs="Arial"/>
          <w:sz w:val="16"/>
          <w:szCs w:val="16"/>
        </w:rPr>
      </w:pPr>
    </w:p>
    <w:p w14:paraId="2061E9AC" w14:textId="77777777" w:rsidR="00E67C49" w:rsidRPr="00CD5708" w:rsidRDefault="00E67C49" w:rsidP="00B570B9">
      <w:pPr>
        <w:spacing w:after="0"/>
        <w:jc w:val="both"/>
        <w:rPr>
          <w:rFonts w:ascii="Arial" w:hAnsi="Arial" w:cs="Arial"/>
          <w:sz w:val="16"/>
          <w:szCs w:val="16"/>
        </w:rPr>
      </w:pPr>
    </w:p>
    <w:p w14:paraId="674E29AC"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3</w:t>
      </w:r>
      <w:r w:rsidRPr="009141BD">
        <w:rPr>
          <w:rFonts w:ascii="Arial" w:hAnsi="Arial" w:cs="Arial"/>
          <w:sz w:val="16"/>
          <w:szCs w:val="16"/>
        </w:rPr>
        <w:fldChar w:fldCharType="end"/>
      </w:r>
      <w:r w:rsidRPr="009141BD">
        <w:rPr>
          <w:rFonts w:ascii="Arial" w:hAnsi="Arial" w:cs="Arial"/>
          <w:sz w:val="16"/>
          <w:szCs w:val="16"/>
        </w:rPr>
        <w:t xml:space="preserve"> </w:t>
      </w:r>
      <w:r w:rsidRPr="00CD5708">
        <w:rPr>
          <w:rFonts w:ascii="Arial" w:hAnsi="Arial" w:cs="Arial"/>
          <w:sz w:val="16"/>
          <w:szCs w:val="16"/>
        </w:rPr>
        <w:t>Export exportnej dávky</w:t>
      </w:r>
    </w:p>
    <w:p w14:paraId="3CA1A28C" w14:textId="521F9500" w:rsidR="001B7687" w:rsidRPr="00CD5708" w:rsidRDefault="000E0F6A" w:rsidP="00B570B9">
      <w:pPr>
        <w:spacing w:after="0"/>
        <w:jc w:val="both"/>
        <w:rPr>
          <w:rFonts w:ascii="Arial" w:hAnsi="Arial" w:cs="Arial"/>
          <w:sz w:val="16"/>
          <w:szCs w:val="16"/>
        </w:rPr>
      </w:pPr>
      <w:r w:rsidRPr="000E0F6A">
        <w:rPr>
          <w:rFonts w:ascii="Arial" w:hAnsi="Arial" w:cs="Arial"/>
          <w:noProof/>
          <w:sz w:val="16"/>
          <w:szCs w:val="16"/>
        </w:rPr>
        <w:drawing>
          <wp:inline distT="0" distB="0" distL="0" distR="0" wp14:anchorId="20A40089" wp14:editId="14DEEEF1">
            <wp:extent cx="5760720" cy="2957830"/>
            <wp:effectExtent l="0" t="0" r="0" b="0"/>
            <wp:docPr id="366288426" name="Obrázok 1" descr="Obrázok, na ktorom je text, snímka obrazovky, softvér, počítačová ikon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288426" name="Obrázok 1" descr="Obrázok, na ktorom je text, snímka obrazovky, softvér, počítačová ikona&#10;&#10;Obsah vygenerovaný pomocou AI môže byť nesprávny."/>
                    <pic:cNvPicPr/>
                  </pic:nvPicPr>
                  <pic:blipFill>
                    <a:blip r:embed="rId10"/>
                    <a:stretch>
                      <a:fillRect/>
                    </a:stretch>
                  </pic:blipFill>
                  <pic:spPr>
                    <a:xfrm>
                      <a:off x="0" y="0"/>
                      <a:ext cx="5760720" cy="2957830"/>
                    </a:xfrm>
                    <a:prstGeom prst="rect">
                      <a:avLst/>
                    </a:prstGeom>
                  </pic:spPr>
                </pic:pic>
              </a:graphicData>
            </a:graphic>
          </wp:inline>
        </w:drawing>
      </w:r>
    </w:p>
    <w:p w14:paraId="1FE5A064" w14:textId="77777777" w:rsidR="0002592D" w:rsidRPr="00CD5708" w:rsidRDefault="0002592D" w:rsidP="00B570B9">
      <w:pPr>
        <w:spacing w:after="0"/>
        <w:jc w:val="both"/>
        <w:rPr>
          <w:rFonts w:ascii="Arial" w:hAnsi="Arial" w:cs="Arial"/>
          <w:sz w:val="16"/>
          <w:szCs w:val="16"/>
        </w:rPr>
      </w:pPr>
      <w:r w:rsidRPr="00CD5708">
        <w:rPr>
          <w:rFonts w:ascii="Arial" w:hAnsi="Arial" w:cs="Arial"/>
          <w:sz w:val="16"/>
          <w:szCs w:val="16"/>
        </w:rPr>
        <w:t xml:space="preserve">Kliknutím na ikonu „export“ používateľ exportuje zoznam nevyinkasovaných pohľadávok do súboru </w:t>
      </w:r>
      <w:proofErr w:type="spellStart"/>
      <w:r w:rsidRPr="00CD5708">
        <w:rPr>
          <w:rFonts w:ascii="Arial" w:hAnsi="Arial" w:cs="Arial"/>
          <w:sz w:val="16"/>
          <w:szCs w:val="16"/>
        </w:rPr>
        <w:t>excel</w:t>
      </w:r>
      <w:proofErr w:type="spellEnd"/>
      <w:r w:rsidRPr="00CD5708">
        <w:rPr>
          <w:rFonts w:ascii="Arial" w:hAnsi="Arial" w:cs="Arial"/>
          <w:sz w:val="16"/>
          <w:szCs w:val="16"/>
        </w:rPr>
        <w:t xml:space="preserve"> </w:t>
      </w:r>
    </w:p>
    <w:p w14:paraId="0B1AA533" w14:textId="77777777" w:rsidR="00C21AE4" w:rsidRPr="00CD5708" w:rsidRDefault="00C21AE4" w:rsidP="0002592D">
      <w:pPr>
        <w:spacing w:after="0"/>
        <w:rPr>
          <w:rFonts w:ascii="Arial" w:hAnsi="Arial" w:cs="Arial"/>
          <w:sz w:val="16"/>
          <w:szCs w:val="16"/>
        </w:rPr>
      </w:pPr>
    </w:p>
    <w:p w14:paraId="3DA85098" w14:textId="77777777" w:rsidR="00B570B9" w:rsidRPr="00CD5708" w:rsidRDefault="00B570B9" w:rsidP="0002592D">
      <w:pPr>
        <w:spacing w:after="0"/>
        <w:rPr>
          <w:rFonts w:ascii="Arial" w:hAnsi="Arial" w:cs="Arial"/>
          <w:sz w:val="16"/>
          <w:szCs w:val="16"/>
        </w:rPr>
      </w:pPr>
    </w:p>
    <w:p w14:paraId="7D28A285"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4</w:t>
      </w:r>
      <w:r w:rsidRPr="009141BD">
        <w:rPr>
          <w:rFonts w:ascii="Arial" w:hAnsi="Arial" w:cs="Arial"/>
          <w:sz w:val="16"/>
          <w:szCs w:val="16"/>
        </w:rPr>
        <w:fldChar w:fldCharType="end"/>
      </w:r>
      <w:r w:rsidRPr="009141BD">
        <w:rPr>
          <w:rFonts w:ascii="Arial" w:hAnsi="Arial" w:cs="Arial"/>
          <w:sz w:val="16"/>
          <w:szCs w:val="16"/>
        </w:rPr>
        <w:t xml:space="preserve"> </w:t>
      </w:r>
      <w:r w:rsidRPr="00CD5708">
        <w:rPr>
          <w:rFonts w:ascii="Arial" w:hAnsi="Arial" w:cs="Arial"/>
          <w:sz w:val="16"/>
          <w:szCs w:val="16"/>
        </w:rPr>
        <w:t>Uloženie exportnej dávky</w:t>
      </w:r>
    </w:p>
    <w:p w14:paraId="1AEFB736" w14:textId="2B9A096C" w:rsidR="0002592D" w:rsidRPr="00CD5708" w:rsidRDefault="000E0F6A" w:rsidP="0002592D">
      <w:pPr>
        <w:spacing w:after="0"/>
        <w:rPr>
          <w:rFonts w:ascii="Arial" w:hAnsi="Arial" w:cs="Arial"/>
          <w:sz w:val="16"/>
          <w:szCs w:val="16"/>
        </w:rPr>
      </w:pPr>
      <w:r w:rsidRPr="000E0F6A">
        <w:rPr>
          <w:rFonts w:ascii="Arial" w:hAnsi="Arial" w:cs="Arial"/>
          <w:noProof/>
          <w:sz w:val="16"/>
          <w:szCs w:val="16"/>
        </w:rPr>
        <w:drawing>
          <wp:inline distT="0" distB="0" distL="0" distR="0" wp14:anchorId="4F684B60" wp14:editId="34410995">
            <wp:extent cx="5760720" cy="3168015"/>
            <wp:effectExtent l="0" t="0" r="0" b="0"/>
            <wp:docPr id="1343243082" name="Obrázok 1" descr="Obrázok, na ktorom je text, snímka obrazovky, displej, softvér&#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43082" name="Obrázok 1" descr="Obrázok, na ktorom je text, snímka obrazovky, displej, softvér&#10;&#10;Obsah vygenerovaný pomocou AI môže byť nesprávny."/>
                    <pic:cNvPicPr/>
                  </pic:nvPicPr>
                  <pic:blipFill rotWithShape="1">
                    <a:blip r:embed="rId11"/>
                    <a:srcRect t="1965"/>
                    <a:stretch>
                      <a:fillRect/>
                    </a:stretch>
                  </pic:blipFill>
                  <pic:spPr bwMode="auto">
                    <a:xfrm>
                      <a:off x="0" y="0"/>
                      <a:ext cx="5760720" cy="3168015"/>
                    </a:xfrm>
                    <a:prstGeom prst="rect">
                      <a:avLst/>
                    </a:prstGeom>
                    <a:ln>
                      <a:noFill/>
                    </a:ln>
                    <a:extLst>
                      <a:ext uri="{53640926-AAD7-44D8-BBD7-CCE9431645EC}">
                        <a14:shadowObscured xmlns:a14="http://schemas.microsoft.com/office/drawing/2010/main"/>
                      </a:ext>
                    </a:extLst>
                  </pic:spPr>
                </pic:pic>
              </a:graphicData>
            </a:graphic>
          </wp:inline>
        </w:drawing>
      </w:r>
    </w:p>
    <w:p w14:paraId="795465DC" w14:textId="10EA016B" w:rsidR="0002592D" w:rsidRPr="00CD5708" w:rsidRDefault="0002592D" w:rsidP="00B570B9">
      <w:pPr>
        <w:spacing w:after="0"/>
        <w:jc w:val="both"/>
        <w:rPr>
          <w:rFonts w:ascii="Arial" w:hAnsi="Arial" w:cs="Arial"/>
          <w:sz w:val="16"/>
          <w:szCs w:val="16"/>
        </w:rPr>
      </w:pPr>
      <w:r w:rsidRPr="00CD5708">
        <w:rPr>
          <w:rFonts w:ascii="Arial" w:hAnsi="Arial" w:cs="Arial"/>
          <w:sz w:val="16"/>
          <w:szCs w:val="16"/>
        </w:rPr>
        <w:t>Do poľa „</w:t>
      </w:r>
      <w:proofErr w:type="spellStart"/>
      <w:r w:rsidRPr="00CD5708">
        <w:rPr>
          <w:rFonts w:ascii="Arial" w:hAnsi="Arial" w:cs="Arial"/>
          <w:sz w:val="16"/>
          <w:szCs w:val="16"/>
        </w:rPr>
        <w:t>file</w:t>
      </w:r>
      <w:proofErr w:type="spellEnd"/>
      <w:r w:rsidRPr="00CD5708">
        <w:rPr>
          <w:rFonts w:ascii="Arial" w:hAnsi="Arial" w:cs="Arial"/>
          <w:sz w:val="16"/>
          <w:szCs w:val="16"/>
        </w:rPr>
        <w:t xml:space="preserve"> </w:t>
      </w:r>
      <w:proofErr w:type="spellStart"/>
      <w:r w:rsidRPr="00CD5708">
        <w:rPr>
          <w:rFonts w:ascii="Arial" w:hAnsi="Arial" w:cs="Arial"/>
          <w:sz w:val="16"/>
          <w:szCs w:val="16"/>
        </w:rPr>
        <w:t>name</w:t>
      </w:r>
      <w:proofErr w:type="spellEnd"/>
      <w:r w:rsidRPr="00CD5708">
        <w:rPr>
          <w:rFonts w:ascii="Arial" w:hAnsi="Arial" w:cs="Arial"/>
          <w:sz w:val="16"/>
          <w:szCs w:val="16"/>
        </w:rPr>
        <w:t>“</w:t>
      </w:r>
      <w:r w:rsidR="00B570B9" w:rsidRPr="00CD5708">
        <w:rPr>
          <w:rFonts w:ascii="Arial" w:hAnsi="Arial" w:cs="Arial"/>
          <w:sz w:val="16"/>
          <w:szCs w:val="16"/>
        </w:rPr>
        <w:t xml:space="preserve"> používateľ</w:t>
      </w:r>
      <w:r w:rsidRPr="00CD5708">
        <w:rPr>
          <w:rFonts w:ascii="Arial" w:hAnsi="Arial" w:cs="Arial"/>
          <w:sz w:val="16"/>
          <w:szCs w:val="16"/>
        </w:rPr>
        <w:t xml:space="preserve"> zadá názov, pod ktorým uloží súbor a v poli „</w:t>
      </w:r>
      <w:proofErr w:type="spellStart"/>
      <w:r w:rsidRPr="00CD5708">
        <w:rPr>
          <w:rFonts w:ascii="Arial" w:hAnsi="Arial" w:cs="Arial"/>
          <w:sz w:val="16"/>
          <w:szCs w:val="16"/>
        </w:rPr>
        <w:t>save</w:t>
      </w:r>
      <w:proofErr w:type="spellEnd"/>
      <w:r w:rsidRPr="00CD5708">
        <w:rPr>
          <w:rFonts w:ascii="Arial" w:hAnsi="Arial" w:cs="Arial"/>
          <w:sz w:val="16"/>
          <w:szCs w:val="16"/>
        </w:rPr>
        <w:t xml:space="preserve"> as type“ vyberie možnosť „Excel</w:t>
      </w:r>
      <w:r w:rsidR="000E0F6A">
        <w:rPr>
          <w:rFonts w:ascii="Arial" w:hAnsi="Arial" w:cs="Arial"/>
          <w:sz w:val="16"/>
          <w:szCs w:val="16"/>
        </w:rPr>
        <w:t xml:space="preserve"> </w:t>
      </w:r>
      <w:proofErr w:type="spellStart"/>
      <w:r w:rsidR="000E0F6A">
        <w:rPr>
          <w:rFonts w:ascii="Arial" w:hAnsi="Arial" w:cs="Arial"/>
          <w:sz w:val="16"/>
          <w:szCs w:val="16"/>
        </w:rPr>
        <w:t>Workbook</w:t>
      </w:r>
      <w:proofErr w:type="spellEnd"/>
      <w:r w:rsidRPr="00CD5708">
        <w:rPr>
          <w:rFonts w:ascii="Arial" w:hAnsi="Arial" w:cs="Arial"/>
          <w:sz w:val="16"/>
          <w:szCs w:val="16"/>
        </w:rPr>
        <w:t>“. Kliknutím na ikonu „</w:t>
      </w:r>
      <w:proofErr w:type="spellStart"/>
      <w:r w:rsidRPr="00CD5708">
        <w:rPr>
          <w:rFonts w:ascii="Arial" w:hAnsi="Arial" w:cs="Arial"/>
          <w:sz w:val="16"/>
          <w:szCs w:val="16"/>
        </w:rPr>
        <w:t>save</w:t>
      </w:r>
      <w:proofErr w:type="spellEnd"/>
      <w:r w:rsidRPr="00CD5708">
        <w:rPr>
          <w:rFonts w:ascii="Arial" w:hAnsi="Arial" w:cs="Arial"/>
          <w:sz w:val="16"/>
          <w:szCs w:val="16"/>
        </w:rPr>
        <w:t>“ súbor uloží.</w:t>
      </w:r>
      <w:r w:rsidRPr="00CD5708">
        <w:rPr>
          <w:rFonts w:ascii="Arial" w:hAnsi="Arial" w:cs="Arial"/>
          <w:sz w:val="16"/>
          <w:szCs w:val="16"/>
        </w:rPr>
        <w:tab/>
      </w:r>
    </w:p>
    <w:p w14:paraId="35D4A18F" w14:textId="77777777" w:rsidR="0078697F" w:rsidRDefault="0078697F" w:rsidP="00B570B9">
      <w:pPr>
        <w:jc w:val="both"/>
        <w:rPr>
          <w:rFonts w:ascii="Arial" w:hAnsi="Arial" w:cs="Arial"/>
          <w:sz w:val="16"/>
          <w:szCs w:val="16"/>
        </w:rPr>
      </w:pPr>
    </w:p>
    <w:p w14:paraId="76C18B93" w14:textId="77777777" w:rsidR="00C21AE4" w:rsidRDefault="00C21AE4" w:rsidP="00B570B9">
      <w:pPr>
        <w:jc w:val="both"/>
        <w:rPr>
          <w:rFonts w:ascii="Arial" w:hAnsi="Arial" w:cs="Arial"/>
          <w:sz w:val="16"/>
          <w:szCs w:val="16"/>
        </w:rPr>
      </w:pPr>
    </w:p>
    <w:p w14:paraId="7D88BBFD" w14:textId="77777777" w:rsidR="00C21AE4" w:rsidRDefault="00C21AE4" w:rsidP="00B570B9">
      <w:pPr>
        <w:jc w:val="both"/>
        <w:rPr>
          <w:rFonts w:ascii="Arial" w:hAnsi="Arial" w:cs="Arial"/>
          <w:sz w:val="16"/>
          <w:szCs w:val="16"/>
        </w:rPr>
      </w:pPr>
    </w:p>
    <w:p w14:paraId="141A6F40" w14:textId="77777777" w:rsidR="00C21AE4" w:rsidRDefault="00C21AE4" w:rsidP="00B570B9">
      <w:pPr>
        <w:jc w:val="both"/>
        <w:rPr>
          <w:rFonts w:ascii="Arial" w:hAnsi="Arial" w:cs="Arial"/>
          <w:sz w:val="16"/>
          <w:szCs w:val="16"/>
        </w:rPr>
      </w:pPr>
    </w:p>
    <w:p w14:paraId="5E146FB3" w14:textId="77777777" w:rsidR="00C21AE4" w:rsidRDefault="00C21AE4" w:rsidP="00B570B9">
      <w:pPr>
        <w:jc w:val="both"/>
        <w:rPr>
          <w:rFonts w:ascii="Arial" w:hAnsi="Arial" w:cs="Arial"/>
          <w:sz w:val="16"/>
          <w:szCs w:val="16"/>
        </w:rPr>
      </w:pPr>
    </w:p>
    <w:p w14:paraId="24CF6EC6" w14:textId="77777777" w:rsidR="00C21AE4" w:rsidRDefault="00C21AE4" w:rsidP="00B570B9">
      <w:pPr>
        <w:jc w:val="both"/>
        <w:rPr>
          <w:rFonts w:ascii="Arial" w:hAnsi="Arial" w:cs="Arial"/>
          <w:sz w:val="16"/>
          <w:szCs w:val="16"/>
        </w:rPr>
      </w:pPr>
    </w:p>
    <w:p w14:paraId="6465BDA5" w14:textId="77777777" w:rsidR="00C21AE4" w:rsidRDefault="00C21AE4" w:rsidP="00B570B9">
      <w:pPr>
        <w:jc w:val="both"/>
        <w:rPr>
          <w:rFonts w:ascii="Arial" w:hAnsi="Arial" w:cs="Arial"/>
          <w:sz w:val="16"/>
          <w:szCs w:val="16"/>
        </w:rPr>
      </w:pPr>
    </w:p>
    <w:p w14:paraId="0188D9C0" w14:textId="77777777" w:rsidR="00C21AE4" w:rsidRPr="00CD5708" w:rsidRDefault="00C21AE4" w:rsidP="00B570B9">
      <w:pPr>
        <w:jc w:val="both"/>
        <w:rPr>
          <w:rFonts w:ascii="Arial" w:hAnsi="Arial" w:cs="Arial"/>
          <w:sz w:val="16"/>
          <w:szCs w:val="16"/>
        </w:rPr>
      </w:pPr>
    </w:p>
    <w:p w14:paraId="3946AF82"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5</w:t>
      </w:r>
      <w:r w:rsidRPr="009141BD">
        <w:rPr>
          <w:rFonts w:ascii="Arial" w:hAnsi="Arial" w:cs="Arial"/>
          <w:sz w:val="16"/>
          <w:szCs w:val="16"/>
        </w:rPr>
        <w:fldChar w:fldCharType="end"/>
      </w:r>
      <w:r w:rsidRPr="009141BD">
        <w:rPr>
          <w:rFonts w:ascii="Arial" w:hAnsi="Arial" w:cs="Arial"/>
          <w:sz w:val="16"/>
          <w:szCs w:val="16"/>
        </w:rPr>
        <w:t xml:space="preserve"> </w:t>
      </w:r>
      <w:r w:rsidRPr="00CD5708">
        <w:rPr>
          <w:rFonts w:ascii="Arial" w:hAnsi="Arial" w:cs="Arial"/>
          <w:sz w:val="16"/>
          <w:szCs w:val="16"/>
        </w:rPr>
        <w:t xml:space="preserve">Súbor </w:t>
      </w:r>
      <w:proofErr w:type="spellStart"/>
      <w:r w:rsidRPr="00CD5708">
        <w:rPr>
          <w:rFonts w:ascii="Arial" w:hAnsi="Arial" w:cs="Arial"/>
          <w:sz w:val="16"/>
          <w:szCs w:val="16"/>
        </w:rPr>
        <w:t>excel</w:t>
      </w:r>
      <w:proofErr w:type="spellEnd"/>
      <w:r w:rsidRPr="00CD5708">
        <w:rPr>
          <w:rFonts w:ascii="Arial" w:hAnsi="Arial" w:cs="Arial"/>
          <w:sz w:val="16"/>
          <w:szCs w:val="16"/>
        </w:rPr>
        <w:t xml:space="preserve"> </w:t>
      </w:r>
    </w:p>
    <w:p w14:paraId="67C7EFC8" w14:textId="70058E4F" w:rsidR="0078697F" w:rsidRPr="00CD5708" w:rsidRDefault="00723757" w:rsidP="00B570B9">
      <w:pPr>
        <w:spacing w:after="0"/>
        <w:jc w:val="both"/>
        <w:rPr>
          <w:rFonts w:ascii="Arial" w:hAnsi="Arial" w:cs="Arial"/>
          <w:sz w:val="16"/>
          <w:szCs w:val="16"/>
        </w:rPr>
      </w:pPr>
      <w:r w:rsidRPr="00723757">
        <w:rPr>
          <w:rFonts w:ascii="Arial" w:hAnsi="Arial" w:cs="Arial"/>
          <w:noProof/>
          <w:sz w:val="16"/>
          <w:szCs w:val="16"/>
        </w:rPr>
        <w:drawing>
          <wp:inline distT="0" distB="0" distL="0" distR="0" wp14:anchorId="20315899" wp14:editId="7ED89736">
            <wp:extent cx="5760720" cy="2146935"/>
            <wp:effectExtent l="0" t="0" r="0" b="5715"/>
            <wp:docPr id="2017637113" name="Obrázok 1" descr="Obrázok, na ktorom je text, snímka obrazovky, softvér, čísl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37113" name="Obrázok 1" descr="Obrázok, na ktorom je text, snímka obrazovky, softvér, číslo&#10;&#10;Obsah vygenerovaný pomocou AI môže byť nesprávny."/>
                    <pic:cNvPicPr/>
                  </pic:nvPicPr>
                  <pic:blipFill>
                    <a:blip r:embed="rId12"/>
                    <a:stretch>
                      <a:fillRect/>
                    </a:stretch>
                  </pic:blipFill>
                  <pic:spPr>
                    <a:xfrm>
                      <a:off x="0" y="0"/>
                      <a:ext cx="5760720" cy="2146935"/>
                    </a:xfrm>
                    <a:prstGeom prst="rect">
                      <a:avLst/>
                    </a:prstGeom>
                  </pic:spPr>
                </pic:pic>
              </a:graphicData>
            </a:graphic>
          </wp:inline>
        </w:drawing>
      </w:r>
    </w:p>
    <w:p w14:paraId="7C46B886" w14:textId="77777777" w:rsidR="0078697F" w:rsidRDefault="0078697F" w:rsidP="00B570B9">
      <w:pPr>
        <w:jc w:val="both"/>
        <w:rPr>
          <w:rFonts w:ascii="Arial" w:hAnsi="Arial" w:cs="Arial"/>
          <w:sz w:val="16"/>
          <w:szCs w:val="16"/>
        </w:rPr>
      </w:pPr>
      <w:r w:rsidRPr="00CD5708">
        <w:rPr>
          <w:rFonts w:ascii="Arial" w:hAnsi="Arial" w:cs="Arial"/>
          <w:sz w:val="16"/>
          <w:szCs w:val="16"/>
        </w:rPr>
        <w:t>Štruktúra</w:t>
      </w:r>
      <w:r w:rsidR="00BD7A7B" w:rsidRPr="00CD5708">
        <w:rPr>
          <w:rFonts w:ascii="Arial" w:hAnsi="Arial" w:cs="Arial"/>
          <w:sz w:val="16"/>
          <w:szCs w:val="16"/>
        </w:rPr>
        <w:t xml:space="preserve"> exportovaného súboru </w:t>
      </w:r>
      <w:proofErr w:type="spellStart"/>
      <w:r w:rsidR="00BD7A7B" w:rsidRPr="00CD5708">
        <w:rPr>
          <w:rFonts w:ascii="Arial" w:hAnsi="Arial" w:cs="Arial"/>
          <w:sz w:val="16"/>
          <w:szCs w:val="16"/>
        </w:rPr>
        <w:t>excel</w:t>
      </w:r>
      <w:proofErr w:type="spellEnd"/>
      <w:r w:rsidR="00B570B9" w:rsidRPr="00CD5708">
        <w:rPr>
          <w:rFonts w:ascii="Arial" w:hAnsi="Arial" w:cs="Arial"/>
          <w:sz w:val="16"/>
          <w:szCs w:val="16"/>
        </w:rPr>
        <w:t xml:space="preserve"> obsahuje tie isté dáta ako exportná dávka</w:t>
      </w:r>
      <w:r w:rsidRPr="00CD5708">
        <w:rPr>
          <w:rFonts w:ascii="Arial" w:hAnsi="Arial" w:cs="Arial"/>
          <w:sz w:val="16"/>
          <w:szCs w:val="16"/>
        </w:rPr>
        <w:t>:</w:t>
      </w:r>
    </w:p>
    <w:p w14:paraId="4021E9F6" w14:textId="77777777" w:rsidR="001E05C0" w:rsidRPr="00CD5708" w:rsidRDefault="001E05C0" w:rsidP="00B570B9">
      <w:pPr>
        <w:jc w:val="both"/>
        <w:rPr>
          <w:rFonts w:ascii="Arial" w:hAnsi="Arial" w:cs="Arial"/>
          <w:sz w:val="16"/>
          <w:szCs w:val="16"/>
        </w:rPr>
      </w:pPr>
    </w:p>
    <w:p w14:paraId="701950D1" w14:textId="4842AFD7" w:rsidR="00BD7A7B" w:rsidRPr="00CD5708" w:rsidRDefault="00B570B9" w:rsidP="00B570B9">
      <w:pPr>
        <w:spacing w:after="0"/>
        <w:jc w:val="both"/>
        <w:rPr>
          <w:rFonts w:ascii="Arial" w:hAnsi="Arial" w:cs="Arial"/>
          <w:sz w:val="16"/>
          <w:szCs w:val="16"/>
        </w:rPr>
      </w:pPr>
      <w:r w:rsidRPr="00CD5708">
        <w:rPr>
          <w:rFonts w:ascii="Arial" w:hAnsi="Arial" w:cs="Arial"/>
          <w:sz w:val="16"/>
          <w:szCs w:val="16"/>
        </w:rPr>
        <w:t xml:space="preserve">Kód </w:t>
      </w:r>
      <w:r w:rsidR="00A9560D">
        <w:rPr>
          <w:rFonts w:ascii="Arial" w:hAnsi="Arial" w:cs="Arial"/>
          <w:sz w:val="16"/>
          <w:szCs w:val="16"/>
        </w:rPr>
        <w:t>PD</w:t>
      </w:r>
    </w:p>
    <w:p w14:paraId="163E4296" w14:textId="77777777" w:rsidR="0078697F" w:rsidRPr="00CD5708" w:rsidRDefault="0078697F" w:rsidP="00B570B9">
      <w:pPr>
        <w:spacing w:after="0"/>
        <w:jc w:val="both"/>
        <w:rPr>
          <w:rFonts w:ascii="Arial" w:hAnsi="Arial" w:cs="Arial"/>
          <w:sz w:val="16"/>
          <w:szCs w:val="16"/>
        </w:rPr>
      </w:pPr>
      <w:r w:rsidRPr="00CD5708">
        <w:rPr>
          <w:rFonts w:ascii="Arial" w:hAnsi="Arial" w:cs="Arial"/>
          <w:sz w:val="16"/>
          <w:szCs w:val="16"/>
        </w:rPr>
        <w:t>Variabilný symbol</w:t>
      </w:r>
      <w:r w:rsidR="00BD7A7B" w:rsidRPr="00CD5708">
        <w:rPr>
          <w:rFonts w:ascii="Arial" w:hAnsi="Arial" w:cs="Arial"/>
          <w:sz w:val="16"/>
          <w:szCs w:val="16"/>
        </w:rPr>
        <w:t xml:space="preserve"> </w:t>
      </w:r>
    </w:p>
    <w:p w14:paraId="6D8D3441" w14:textId="77777777" w:rsidR="0078697F" w:rsidRPr="00CD5708" w:rsidRDefault="00B570B9" w:rsidP="00B570B9">
      <w:pPr>
        <w:spacing w:after="0" w:line="240" w:lineRule="auto"/>
        <w:jc w:val="both"/>
        <w:rPr>
          <w:rFonts w:ascii="Arial" w:hAnsi="Arial" w:cs="Arial"/>
          <w:sz w:val="16"/>
          <w:szCs w:val="16"/>
        </w:rPr>
      </w:pPr>
      <w:r w:rsidRPr="00CD5708">
        <w:rPr>
          <w:rFonts w:ascii="Arial" w:hAnsi="Arial" w:cs="Arial"/>
          <w:sz w:val="16"/>
          <w:szCs w:val="16"/>
        </w:rPr>
        <w:t>Pohľadávka</w:t>
      </w:r>
      <w:r w:rsidR="0078697F" w:rsidRPr="00CD5708">
        <w:rPr>
          <w:rFonts w:ascii="Arial" w:hAnsi="Arial" w:cs="Arial"/>
          <w:sz w:val="16"/>
          <w:szCs w:val="16"/>
        </w:rPr>
        <w:t xml:space="preserve"> účtovaná do výnosov</w:t>
      </w:r>
    </w:p>
    <w:p w14:paraId="5D1A918E" w14:textId="77777777" w:rsidR="0078697F" w:rsidRPr="00CD5708" w:rsidRDefault="00BD7A7B" w:rsidP="00B570B9">
      <w:pPr>
        <w:spacing w:after="0" w:line="240" w:lineRule="auto"/>
        <w:jc w:val="both"/>
        <w:rPr>
          <w:rFonts w:ascii="Arial" w:hAnsi="Arial" w:cs="Arial"/>
          <w:sz w:val="16"/>
          <w:szCs w:val="16"/>
        </w:rPr>
      </w:pPr>
      <w:r w:rsidRPr="00CD5708">
        <w:rPr>
          <w:rFonts w:ascii="Arial" w:hAnsi="Arial" w:cs="Arial"/>
          <w:sz w:val="16"/>
          <w:szCs w:val="16"/>
        </w:rPr>
        <w:t>Odberateľ</w:t>
      </w:r>
    </w:p>
    <w:p w14:paraId="5F4EDCCF" w14:textId="77777777" w:rsidR="0078697F" w:rsidRPr="00CD5708" w:rsidRDefault="00BD7A7B" w:rsidP="00B570B9">
      <w:pPr>
        <w:spacing w:after="0" w:line="240" w:lineRule="auto"/>
        <w:jc w:val="both"/>
        <w:rPr>
          <w:rFonts w:ascii="Arial" w:hAnsi="Arial" w:cs="Arial"/>
          <w:sz w:val="16"/>
          <w:szCs w:val="16"/>
        </w:rPr>
      </w:pPr>
      <w:r w:rsidRPr="00CD5708">
        <w:rPr>
          <w:rFonts w:ascii="Arial" w:hAnsi="Arial" w:cs="Arial"/>
          <w:sz w:val="16"/>
          <w:szCs w:val="16"/>
        </w:rPr>
        <w:t>Daňové číslo (IČO)</w:t>
      </w:r>
    </w:p>
    <w:p w14:paraId="6F79E470" w14:textId="77777777" w:rsidR="0078697F" w:rsidRPr="00CD5708" w:rsidRDefault="0078697F" w:rsidP="00B570B9">
      <w:pPr>
        <w:spacing w:after="0" w:line="240" w:lineRule="auto"/>
        <w:jc w:val="both"/>
        <w:rPr>
          <w:rFonts w:ascii="Arial" w:hAnsi="Arial" w:cs="Arial"/>
          <w:sz w:val="16"/>
          <w:szCs w:val="16"/>
        </w:rPr>
      </w:pPr>
      <w:r w:rsidRPr="00CD5708">
        <w:rPr>
          <w:rFonts w:ascii="Arial" w:hAnsi="Arial" w:cs="Arial"/>
          <w:sz w:val="16"/>
          <w:szCs w:val="16"/>
        </w:rPr>
        <w:t>Dôvod vrátenia</w:t>
      </w:r>
    </w:p>
    <w:p w14:paraId="323D8477" w14:textId="77777777" w:rsidR="00BD7A7B" w:rsidRPr="00CD5708" w:rsidRDefault="00BD7A7B" w:rsidP="00B570B9">
      <w:pPr>
        <w:spacing w:after="0" w:line="240" w:lineRule="auto"/>
        <w:jc w:val="both"/>
        <w:rPr>
          <w:rFonts w:ascii="Arial" w:hAnsi="Arial" w:cs="Arial"/>
          <w:sz w:val="16"/>
          <w:szCs w:val="16"/>
        </w:rPr>
      </w:pPr>
      <w:r w:rsidRPr="00CD5708">
        <w:rPr>
          <w:rFonts w:ascii="Arial" w:hAnsi="Arial" w:cs="Arial"/>
          <w:sz w:val="16"/>
          <w:szCs w:val="16"/>
        </w:rPr>
        <w:t>Účtovný okruh</w:t>
      </w:r>
    </w:p>
    <w:p w14:paraId="7D0F92BB" w14:textId="77777777" w:rsidR="0078697F" w:rsidRPr="00CD5708" w:rsidRDefault="00BD7A7B" w:rsidP="00B570B9">
      <w:pPr>
        <w:spacing w:after="0" w:line="240" w:lineRule="auto"/>
        <w:jc w:val="both"/>
        <w:rPr>
          <w:rFonts w:ascii="Arial" w:hAnsi="Arial" w:cs="Arial"/>
          <w:sz w:val="16"/>
          <w:szCs w:val="16"/>
        </w:rPr>
      </w:pPr>
      <w:r w:rsidRPr="00CD5708">
        <w:rPr>
          <w:rFonts w:ascii="Arial" w:hAnsi="Arial" w:cs="Arial"/>
          <w:sz w:val="16"/>
          <w:szCs w:val="16"/>
        </w:rPr>
        <w:t xml:space="preserve">Číslo </w:t>
      </w:r>
      <w:r w:rsidR="0078697F" w:rsidRPr="00CD5708">
        <w:rPr>
          <w:rFonts w:ascii="Arial" w:hAnsi="Arial" w:cs="Arial"/>
          <w:sz w:val="16"/>
          <w:szCs w:val="16"/>
        </w:rPr>
        <w:t>dokladu</w:t>
      </w:r>
      <w:r w:rsidR="00B570B9" w:rsidRPr="00CD5708">
        <w:rPr>
          <w:rFonts w:ascii="Arial" w:hAnsi="Arial" w:cs="Arial"/>
          <w:sz w:val="16"/>
          <w:szCs w:val="16"/>
        </w:rPr>
        <w:t xml:space="preserve"> pohľadávky</w:t>
      </w:r>
      <w:r w:rsidRPr="00CD5708">
        <w:rPr>
          <w:rFonts w:ascii="Arial" w:hAnsi="Arial" w:cs="Arial"/>
          <w:sz w:val="16"/>
          <w:szCs w:val="16"/>
        </w:rPr>
        <w:t xml:space="preserve"> v ISUF</w:t>
      </w:r>
    </w:p>
    <w:p w14:paraId="597D1767" w14:textId="77777777" w:rsidR="0078697F" w:rsidRPr="00CD5708" w:rsidRDefault="0078697F" w:rsidP="00B570B9">
      <w:pPr>
        <w:spacing w:after="0" w:line="240" w:lineRule="auto"/>
        <w:jc w:val="both"/>
        <w:rPr>
          <w:rFonts w:ascii="Arial" w:hAnsi="Arial" w:cs="Arial"/>
          <w:sz w:val="16"/>
          <w:szCs w:val="16"/>
        </w:rPr>
      </w:pPr>
      <w:r w:rsidRPr="00CD5708">
        <w:rPr>
          <w:rFonts w:ascii="Arial" w:hAnsi="Arial" w:cs="Arial"/>
          <w:sz w:val="16"/>
          <w:szCs w:val="16"/>
        </w:rPr>
        <w:t>Dátum účtovania dokladu</w:t>
      </w:r>
      <w:r w:rsidR="00BD7A7B" w:rsidRPr="00CD5708">
        <w:rPr>
          <w:rFonts w:ascii="Arial" w:hAnsi="Arial" w:cs="Arial"/>
          <w:sz w:val="16"/>
          <w:szCs w:val="16"/>
        </w:rPr>
        <w:t xml:space="preserve"> pohľadávky </w:t>
      </w:r>
    </w:p>
    <w:p w14:paraId="2EF7B3D8" w14:textId="77777777" w:rsidR="0078697F" w:rsidRPr="00CD5708" w:rsidRDefault="0078697F" w:rsidP="00B570B9">
      <w:pPr>
        <w:spacing w:after="0" w:line="240" w:lineRule="auto"/>
        <w:jc w:val="both"/>
        <w:rPr>
          <w:rFonts w:ascii="Arial" w:hAnsi="Arial" w:cs="Arial"/>
          <w:sz w:val="16"/>
          <w:szCs w:val="16"/>
        </w:rPr>
      </w:pPr>
      <w:r w:rsidRPr="00CD5708">
        <w:rPr>
          <w:rFonts w:ascii="Arial" w:hAnsi="Arial" w:cs="Arial"/>
          <w:sz w:val="16"/>
          <w:szCs w:val="16"/>
        </w:rPr>
        <w:t>Dát</w:t>
      </w:r>
      <w:r w:rsidR="00BD7A7B" w:rsidRPr="00CD5708">
        <w:rPr>
          <w:rFonts w:ascii="Arial" w:hAnsi="Arial" w:cs="Arial"/>
          <w:sz w:val="16"/>
          <w:szCs w:val="16"/>
        </w:rPr>
        <w:t>um dokladu pohľadávky</w:t>
      </w:r>
    </w:p>
    <w:p w14:paraId="6FBB2EBF" w14:textId="77777777" w:rsidR="0078697F" w:rsidRPr="00CD5708" w:rsidRDefault="0078697F" w:rsidP="00B570B9">
      <w:pPr>
        <w:spacing w:after="0" w:line="240" w:lineRule="auto"/>
        <w:jc w:val="both"/>
        <w:rPr>
          <w:rFonts w:ascii="Arial" w:hAnsi="Arial" w:cs="Arial"/>
          <w:sz w:val="16"/>
          <w:szCs w:val="16"/>
        </w:rPr>
      </w:pPr>
      <w:r w:rsidRPr="00CD5708">
        <w:rPr>
          <w:rFonts w:ascii="Arial" w:hAnsi="Arial" w:cs="Arial"/>
          <w:sz w:val="16"/>
          <w:szCs w:val="16"/>
        </w:rPr>
        <w:t>Pol</w:t>
      </w:r>
      <w:r w:rsidR="00BD7A7B" w:rsidRPr="00CD5708">
        <w:rPr>
          <w:rFonts w:ascii="Arial" w:hAnsi="Arial" w:cs="Arial"/>
          <w:sz w:val="16"/>
          <w:szCs w:val="16"/>
        </w:rPr>
        <w:t>ožka</w:t>
      </w:r>
    </w:p>
    <w:p w14:paraId="7AFD47F3" w14:textId="77777777" w:rsidR="0078697F" w:rsidRPr="00CD5708" w:rsidRDefault="00BD7A7B" w:rsidP="00B570B9">
      <w:pPr>
        <w:spacing w:after="0" w:line="240" w:lineRule="auto"/>
        <w:jc w:val="both"/>
        <w:rPr>
          <w:rFonts w:ascii="Arial" w:hAnsi="Arial" w:cs="Arial"/>
          <w:sz w:val="16"/>
          <w:szCs w:val="16"/>
        </w:rPr>
      </w:pPr>
      <w:r w:rsidRPr="00CD5708">
        <w:rPr>
          <w:rFonts w:ascii="Arial" w:hAnsi="Arial" w:cs="Arial"/>
          <w:sz w:val="16"/>
          <w:szCs w:val="16"/>
        </w:rPr>
        <w:t xml:space="preserve">Základný </w:t>
      </w:r>
      <w:r w:rsidR="0078697F" w:rsidRPr="00CD5708">
        <w:rPr>
          <w:rFonts w:ascii="Arial" w:hAnsi="Arial" w:cs="Arial"/>
          <w:sz w:val="16"/>
          <w:szCs w:val="16"/>
        </w:rPr>
        <w:t>dátum</w:t>
      </w:r>
      <w:r w:rsidRPr="00CD5708">
        <w:rPr>
          <w:rFonts w:ascii="Arial" w:hAnsi="Arial" w:cs="Arial"/>
          <w:sz w:val="16"/>
          <w:szCs w:val="16"/>
        </w:rPr>
        <w:t xml:space="preserve"> (dátum splatnosti)</w:t>
      </w:r>
    </w:p>
    <w:p w14:paraId="61BE2B23" w14:textId="77777777" w:rsidR="0078697F" w:rsidRPr="00CD5708" w:rsidRDefault="0078697F" w:rsidP="00B570B9">
      <w:pPr>
        <w:spacing w:after="0" w:line="240" w:lineRule="auto"/>
        <w:jc w:val="both"/>
        <w:rPr>
          <w:rFonts w:ascii="Arial" w:hAnsi="Arial" w:cs="Arial"/>
          <w:sz w:val="16"/>
          <w:szCs w:val="16"/>
        </w:rPr>
      </w:pPr>
      <w:r w:rsidRPr="00CD5708">
        <w:rPr>
          <w:rFonts w:ascii="Arial" w:hAnsi="Arial" w:cs="Arial"/>
          <w:sz w:val="16"/>
          <w:szCs w:val="16"/>
        </w:rPr>
        <w:t>Fond</w:t>
      </w:r>
      <w:r w:rsidR="00BD7A7B" w:rsidRPr="00CD5708">
        <w:rPr>
          <w:rFonts w:ascii="Arial" w:hAnsi="Arial" w:cs="Arial"/>
          <w:sz w:val="16"/>
          <w:szCs w:val="16"/>
        </w:rPr>
        <w:t xml:space="preserve"> (kód zdroja)</w:t>
      </w:r>
    </w:p>
    <w:p w14:paraId="5789D347" w14:textId="3A466B90" w:rsidR="0078697F" w:rsidRPr="00CD5708" w:rsidRDefault="0078697F" w:rsidP="00B570B9">
      <w:pPr>
        <w:spacing w:after="0" w:line="240" w:lineRule="auto"/>
        <w:jc w:val="both"/>
        <w:rPr>
          <w:rFonts w:ascii="Arial" w:hAnsi="Arial" w:cs="Arial"/>
          <w:sz w:val="16"/>
          <w:szCs w:val="16"/>
        </w:rPr>
      </w:pPr>
      <w:r w:rsidRPr="00CD5708">
        <w:rPr>
          <w:rFonts w:ascii="Arial" w:hAnsi="Arial" w:cs="Arial"/>
          <w:sz w:val="16"/>
          <w:szCs w:val="16"/>
        </w:rPr>
        <w:t>Funkčná oblasť</w:t>
      </w:r>
      <w:r w:rsidR="00BD7A7B" w:rsidRPr="00CD5708">
        <w:rPr>
          <w:rFonts w:ascii="Arial" w:hAnsi="Arial" w:cs="Arial"/>
          <w:sz w:val="16"/>
          <w:szCs w:val="16"/>
        </w:rPr>
        <w:t xml:space="preserve"> (priori</w:t>
      </w:r>
      <w:r w:rsidR="00221364">
        <w:rPr>
          <w:rFonts w:ascii="Arial" w:hAnsi="Arial" w:cs="Arial"/>
          <w:sz w:val="16"/>
          <w:szCs w:val="16"/>
        </w:rPr>
        <w:t>ta</w:t>
      </w:r>
      <w:r w:rsidR="00BD7A7B" w:rsidRPr="00CD5708">
        <w:rPr>
          <w:rFonts w:ascii="Arial" w:hAnsi="Arial" w:cs="Arial"/>
          <w:sz w:val="16"/>
          <w:szCs w:val="16"/>
        </w:rPr>
        <w:t>)</w:t>
      </w:r>
    </w:p>
    <w:p w14:paraId="5D7B2468" w14:textId="77777777" w:rsidR="0078697F" w:rsidRPr="00CD5708" w:rsidRDefault="00B570B9" w:rsidP="00B570B9">
      <w:pPr>
        <w:spacing w:after="0" w:line="240" w:lineRule="auto"/>
        <w:jc w:val="both"/>
        <w:rPr>
          <w:rFonts w:ascii="Arial" w:hAnsi="Arial" w:cs="Arial"/>
          <w:sz w:val="16"/>
          <w:szCs w:val="16"/>
        </w:rPr>
      </w:pPr>
      <w:r w:rsidRPr="00CD5708">
        <w:rPr>
          <w:rFonts w:ascii="Arial" w:hAnsi="Arial" w:cs="Arial"/>
          <w:sz w:val="16"/>
          <w:szCs w:val="16"/>
        </w:rPr>
        <w:t xml:space="preserve">Suma </w:t>
      </w:r>
      <w:proofErr w:type="spellStart"/>
      <w:r w:rsidRPr="00CD5708">
        <w:rPr>
          <w:rFonts w:ascii="Arial" w:hAnsi="Arial" w:cs="Arial"/>
          <w:sz w:val="16"/>
          <w:szCs w:val="16"/>
        </w:rPr>
        <w:t>nevysporiadanej</w:t>
      </w:r>
      <w:proofErr w:type="spellEnd"/>
      <w:r w:rsidRPr="00CD5708">
        <w:rPr>
          <w:rFonts w:ascii="Arial" w:hAnsi="Arial" w:cs="Arial"/>
          <w:sz w:val="16"/>
          <w:szCs w:val="16"/>
        </w:rPr>
        <w:t xml:space="preserve"> pohľadávky</w:t>
      </w:r>
    </w:p>
    <w:p w14:paraId="58308CE9" w14:textId="77777777" w:rsidR="0078697F" w:rsidRPr="00CD5708" w:rsidRDefault="0078697F" w:rsidP="00B570B9">
      <w:pPr>
        <w:spacing w:after="0" w:line="240" w:lineRule="auto"/>
        <w:jc w:val="both"/>
        <w:rPr>
          <w:rFonts w:ascii="Arial" w:hAnsi="Arial" w:cs="Arial"/>
          <w:sz w:val="16"/>
          <w:szCs w:val="16"/>
        </w:rPr>
      </w:pPr>
      <w:r w:rsidRPr="00CD5708">
        <w:rPr>
          <w:rFonts w:ascii="Arial" w:hAnsi="Arial" w:cs="Arial"/>
          <w:sz w:val="16"/>
          <w:szCs w:val="16"/>
        </w:rPr>
        <w:t>Suma OP v</w:t>
      </w:r>
      <w:r w:rsidR="00BD7A7B" w:rsidRPr="00CD5708">
        <w:rPr>
          <w:rFonts w:ascii="Arial" w:hAnsi="Arial" w:cs="Arial"/>
          <w:sz w:val="16"/>
          <w:szCs w:val="16"/>
        </w:rPr>
        <w:t> </w:t>
      </w:r>
      <w:r w:rsidRPr="00CD5708">
        <w:rPr>
          <w:rFonts w:ascii="Arial" w:hAnsi="Arial" w:cs="Arial"/>
          <w:sz w:val="16"/>
          <w:szCs w:val="16"/>
        </w:rPr>
        <w:t>ISUF</w:t>
      </w:r>
      <w:r w:rsidR="00BD7A7B" w:rsidRPr="00CD5708">
        <w:rPr>
          <w:rFonts w:ascii="Arial" w:hAnsi="Arial" w:cs="Arial"/>
          <w:sz w:val="16"/>
          <w:szCs w:val="16"/>
        </w:rPr>
        <w:t xml:space="preserve"> – už zaúčtovaná opravná položka v systéme I</w:t>
      </w:r>
      <w:r w:rsidR="00B570B9" w:rsidRPr="00CD5708">
        <w:rPr>
          <w:rFonts w:ascii="Arial" w:hAnsi="Arial" w:cs="Arial"/>
          <w:sz w:val="16"/>
          <w:szCs w:val="16"/>
        </w:rPr>
        <w:t>SUF k </w:t>
      </w:r>
      <w:proofErr w:type="spellStart"/>
      <w:r w:rsidR="00B570B9" w:rsidRPr="00CD5708">
        <w:rPr>
          <w:rFonts w:ascii="Arial" w:hAnsi="Arial" w:cs="Arial"/>
          <w:sz w:val="16"/>
          <w:szCs w:val="16"/>
        </w:rPr>
        <w:t>nevysporiadanej</w:t>
      </w:r>
      <w:proofErr w:type="spellEnd"/>
      <w:r w:rsidR="00B570B9" w:rsidRPr="00CD5708">
        <w:rPr>
          <w:rFonts w:ascii="Arial" w:hAnsi="Arial" w:cs="Arial"/>
          <w:sz w:val="16"/>
          <w:szCs w:val="16"/>
        </w:rPr>
        <w:t xml:space="preserve"> sume na pohľadávkovom doklade</w:t>
      </w:r>
    </w:p>
    <w:p w14:paraId="599AAC65" w14:textId="77777777" w:rsidR="0078697F" w:rsidRPr="00CD5708" w:rsidRDefault="0078697F" w:rsidP="00B570B9">
      <w:pPr>
        <w:spacing w:after="0" w:line="240" w:lineRule="auto"/>
        <w:jc w:val="both"/>
        <w:rPr>
          <w:rFonts w:ascii="Arial" w:hAnsi="Arial" w:cs="Arial"/>
          <w:color w:val="FF0000"/>
          <w:sz w:val="16"/>
          <w:szCs w:val="16"/>
        </w:rPr>
      </w:pPr>
      <w:r w:rsidRPr="00CD5708">
        <w:rPr>
          <w:rFonts w:ascii="Arial" w:hAnsi="Arial" w:cs="Arial"/>
          <w:color w:val="FF0000"/>
          <w:sz w:val="16"/>
          <w:szCs w:val="16"/>
        </w:rPr>
        <w:t>Navrhovaná miera rizika nesplatenia pohľadávky v %</w:t>
      </w:r>
      <w:r w:rsidR="00BD7A7B" w:rsidRPr="00CD5708">
        <w:rPr>
          <w:rFonts w:ascii="Arial" w:hAnsi="Arial" w:cs="Arial"/>
          <w:color w:val="FF0000"/>
          <w:sz w:val="16"/>
          <w:szCs w:val="16"/>
        </w:rPr>
        <w:t xml:space="preserve"> - určuje riadiaci orgán</w:t>
      </w:r>
      <w:r w:rsidR="00E469B0" w:rsidRPr="00CD5708">
        <w:rPr>
          <w:rFonts w:ascii="Arial" w:hAnsi="Arial" w:cs="Arial"/>
          <w:color w:val="FF0000"/>
          <w:sz w:val="16"/>
          <w:szCs w:val="16"/>
        </w:rPr>
        <w:t xml:space="preserve"> a uvádza v %</w:t>
      </w:r>
    </w:p>
    <w:p w14:paraId="1DD49229" w14:textId="77777777" w:rsidR="0078697F" w:rsidRPr="00CD5708" w:rsidRDefault="0078697F" w:rsidP="00B570B9">
      <w:pPr>
        <w:spacing w:after="0" w:line="240" w:lineRule="auto"/>
        <w:jc w:val="both"/>
        <w:rPr>
          <w:rFonts w:ascii="Arial" w:hAnsi="Arial" w:cs="Arial"/>
          <w:color w:val="FF0000"/>
          <w:sz w:val="16"/>
          <w:szCs w:val="16"/>
        </w:rPr>
      </w:pPr>
      <w:r w:rsidRPr="00CD5708">
        <w:rPr>
          <w:rFonts w:ascii="Arial" w:hAnsi="Arial" w:cs="Arial"/>
          <w:color w:val="FF0000"/>
          <w:sz w:val="16"/>
          <w:szCs w:val="16"/>
        </w:rPr>
        <w:t>Tvorba OP</w:t>
      </w:r>
      <w:r w:rsidR="00BD7A7B" w:rsidRPr="00CD5708">
        <w:rPr>
          <w:rFonts w:ascii="Arial" w:hAnsi="Arial" w:cs="Arial"/>
          <w:color w:val="FF0000"/>
          <w:sz w:val="16"/>
          <w:szCs w:val="16"/>
        </w:rPr>
        <w:t xml:space="preserve"> - suma (nie percento) tvorby OP podľa kódu zdroja</w:t>
      </w:r>
    </w:p>
    <w:p w14:paraId="7EF7DED8" w14:textId="77777777" w:rsidR="0078697F" w:rsidRPr="00CD5708" w:rsidRDefault="0078697F" w:rsidP="00B570B9">
      <w:pPr>
        <w:spacing w:after="0" w:line="240" w:lineRule="auto"/>
        <w:jc w:val="both"/>
        <w:rPr>
          <w:rFonts w:ascii="Arial" w:hAnsi="Arial" w:cs="Arial"/>
          <w:color w:val="FF0000"/>
          <w:sz w:val="16"/>
          <w:szCs w:val="16"/>
        </w:rPr>
      </w:pPr>
      <w:r w:rsidRPr="00CD5708">
        <w:rPr>
          <w:rFonts w:ascii="Arial" w:hAnsi="Arial" w:cs="Arial"/>
          <w:color w:val="FF0000"/>
          <w:sz w:val="16"/>
          <w:szCs w:val="16"/>
        </w:rPr>
        <w:t>Zníženie OP</w:t>
      </w:r>
      <w:r w:rsidR="00BD7A7B" w:rsidRPr="00CD5708">
        <w:rPr>
          <w:rFonts w:ascii="Arial" w:hAnsi="Arial" w:cs="Arial"/>
          <w:color w:val="FF0000"/>
          <w:sz w:val="16"/>
          <w:szCs w:val="16"/>
        </w:rPr>
        <w:t xml:space="preserve"> - suma (nie percento) zníženia OP podľa kódu zdroja</w:t>
      </w:r>
    </w:p>
    <w:p w14:paraId="062D0E44" w14:textId="77777777" w:rsidR="0078697F" w:rsidRPr="00CD5708" w:rsidRDefault="0078697F" w:rsidP="00B570B9">
      <w:pPr>
        <w:spacing w:after="0" w:line="240" w:lineRule="auto"/>
        <w:jc w:val="both"/>
        <w:rPr>
          <w:rFonts w:ascii="Arial" w:hAnsi="Arial" w:cs="Arial"/>
          <w:color w:val="FF0000"/>
          <w:sz w:val="16"/>
          <w:szCs w:val="16"/>
        </w:rPr>
      </w:pPr>
      <w:r w:rsidRPr="00CD5708">
        <w:rPr>
          <w:rFonts w:ascii="Arial" w:hAnsi="Arial" w:cs="Arial"/>
          <w:color w:val="FF0000"/>
          <w:sz w:val="16"/>
          <w:szCs w:val="16"/>
        </w:rPr>
        <w:t>Zrušenie OP</w:t>
      </w:r>
      <w:r w:rsidR="00BD7A7B" w:rsidRPr="00CD5708">
        <w:rPr>
          <w:rFonts w:ascii="Arial" w:hAnsi="Arial" w:cs="Arial"/>
          <w:color w:val="FF0000"/>
          <w:sz w:val="16"/>
          <w:szCs w:val="16"/>
        </w:rPr>
        <w:t xml:space="preserve"> - suma (nie percento) zrušenia OP podľa kódu zdroja</w:t>
      </w:r>
    </w:p>
    <w:p w14:paraId="0988FBAE" w14:textId="77777777" w:rsidR="0078697F" w:rsidRPr="00CD5708" w:rsidRDefault="0078697F" w:rsidP="00B570B9">
      <w:pPr>
        <w:spacing w:after="0" w:line="240" w:lineRule="auto"/>
        <w:jc w:val="both"/>
        <w:rPr>
          <w:rFonts w:ascii="Arial" w:hAnsi="Arial" w:cs="Arial"/>
          <w:color w:val="FF0000"/>
          <w:sz w:val="16"/>
          <w:szCs w:val="16"/>
        </w:rPr>
      </w:pPr>
      <w:r w:rsidRPr="00CD5708">
        <w:rPr>
          <w:rFonts w:ascii="Arial" w:hAnsi="Arial" w:cs="Arial"/>
          <w:color w:val="FF0000"/>
          <w:sz w:val="16"/>
          <w:szCs w:val="16"/>
        </w:rPr>
        <w:t>Odôvodnenie zrušenia OP</w:t>
      </w:r>
      <w:r w:rsidR="00BD7A7B" w:rsidRPr="00CD5708">
        <w:rPr>
          <w:rFonts w:ascii="Arial" w:hAnsi="Arial" w:cs="Arial"/>
          <w:color w:val="FF0000"/>
          <w:sz w:val="16"/>
          <w:szCs w:val="16"/>
        </w:rPr>
        <w:t xml:space="preserve"> – zdôvodnenie riadiacim orgánom (podľa dostupných informácií)</w:t>
      </w:r>
    </w:p>
    <w:p w14:paraId="672C05CB" w14:textId="77777777" w:rsidR="0078697F" w:rsidRPr="00CD5708" w:rsidRDefault="00B570B9" w:rsidP="00B570B9">
      <w:pPr>
        <w:spacing w:after="0" w:line="240" w:lineRule="auto"/>
        <w:jc w:val="both"/>
        <w:rPr>
          <w:rFonts w:ascii="Arial" w:hAnsi="Arial" w:cs="Arial"/>
          <w:sz w:val="16"/>
          <w:szCs w:val="16"/>
        </w:rPr>
      </w:pPr>
      <w:r w:rsidRPr="00CD5708">
        <w:rPr>
          <w:rFonts w:ascii="Arial" w:hAnsi="Arial" w:cs="Arial"/>
          <w:noProof/>
          <w:sz w:val="16"/>
          <w:szCs w:val="16"/>
          <w:lang w:eastAsia="sk-SK"/>
        </w:rPr>
        <mc:AlternateContent>
          <mc:Choice Requires="wps">
            <w:drawing>
              <wp:anchor distT="0" distB="0" distL="114300" distR="114300" simplePos="0" relativeHeight="251659264" behindDoc="0" locked="0" layoutInCell="1" allowOverlap="1" wp14:anchorId="5A4A2F63" wp14:editId="6B08CC05">
                <wp:simplePos x="0" y="0"/>
                <wp:positionH relativeFrom="column">
                  <wp:posOffset>-23495</wp:posOffset>
                </wp:positionH>
                <wp:positionV relativeFrom="paragraph">
                  <wp:posOffset>88265</wp:posOffset>
                </wp:positionV>
                <wp:extent cx="5838825" cy="1133475"/>
                <wp:effectExtent l="0" t="0" r="28575" b="28575"/>
                <wp:wrapNone/>
                <wp:docPr id="10" name="Obdĺžnik 10"/>
                <wp:cNvGraphicFramePr/>
                <a:graphic xmlns:a="http://schemas.openxmlformats.org/drawingml/2006/main">
                  <a:graphicData uri="http://schemas.microsoft.com/office/word/2010/wordprocessingShape">
                    <wps:wsp>
                      <wps:cNvSpPr/>
                      <wps:spPr>
                        <a:xfrm>
                          <a:off x="0" y="0"/>
                          <a:ext cx="5838825" cy="11334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A6CFBBA" id="Obdĺžnik 10" o:spid="_x0000_s1026" style="position:absolute;margin-left:-1.85pt;margin-top:6.95pt;width:459.75pt;height:89.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" filled="f" strokecolor="red" strokeweight="1.5pt"/>
            </w:pict>
          </mc:Fallback>
        </mc:AlternateContent>
      </w:r>
    </w:p>
    <w:p w14:paraId="1EE736CE" w14:textId="77777777" w:rsidR="0078697F" w:rsidRPr="00CD5708" w:rsidRDefault="00B570B9" w:rsidP="00B570B9">
      <w:pPr>
        <w:spacing w:after="0" w:line="240" w:lineRule="auto"/>
        <w:jc w:val="both"/>
        <w:rPr>
          <w:rFonts w:ascii="Arial" w:hAnsi="Arial" w:cs="Arial"/>
          <w:b/>
          <w:sz w:val="16"/>
          <w:szCs w:val="16"/>
        </w:rPr>
      </w:pPr>
      <w:r w:rsidRPr="00CD5708">
        <w:rPr>
          <w:rFonts w:ascii="Arial" w:hAnsi="Arial" w:cs="Arial"/>
          <w:b/>
          <w:sz w:val="16"/>
          <w:szCs w:val="16"/>
        </w:rPr>
        <w:t>Dôležité:</w:t>
      </w:r>
    </w:p>
    <w:p w14:paraId="272E528E" w14:textId="77777777" w:rsidR="0071335F" w:rsidRPr="00CD5708" w:rsidRDefault="00B570B9" w:rsidP="00B570B9">
      <w:pPr>
        <w:jc w:val="both"/>
        <w:rPr>
          <w:rFonts w:ascii="Arial" w:hAnsi="Arial" w:cs="Arial"/>
          <w:sz w:val="16"/>
          <w:szCs w:val="16"/>
        </w:rPr>
      </w:pPr>
      <w:r w:rsidRPr="00CD5708">
        <w:rPr>
          <w:rFonts w:ascii="Arial" w:hAnsi="Arial" w:cs="Arial"/>
          <w:sz w:val="16"/>
          <w:szCs w:val="16"/>
        </w:rPr>
        <w:t>A</w:t>
      </w:r>
      <w:r w:rsidR="00BD7A7B" w:rsidRPr="00CD5708">
        <w:rPr>
          <w:rFonts w:ascii="Arial" w:hAnsi="Arial" w:cs="Arial"/>
          <w:sz w:val="16"/>
          <w:szCs w:val="16"/>
        </w:rPr>
        <w:t>utomaticky naplnené</w:t>
      </w:r>
      <w:r w:rsidRPr="00CD5708">
        <w:rPr>
          <w:rFonts w:ascii="Arial" w:hAnsi="Arial" w:cs="Arial"/>
          <w:sz w:val="16"/>
          <w:szCs w:val="16"/>
        </w:rPr>
        <w:t xml:space="preserve"> polia</w:t>
      </w:r>
      <w:r w:rsidR="00BD7A7B" w:rsidRPr="00CD5708">
        <w:rPr>
          <w:rFonts w:ascii="Arial" w:hAnsi="Arial" w:cs="Arial"/>
          <w:sz w:val="16"/>
          <w:szCs w:val="16"/>
        </w:rPr>
        <w:t xml:space="preserve"> systémom ISUF</w:t>
      </w:r>
      <w:r w:rsidRPr="00CD5708">
        <w:rPr>
          <w:rFonts w:ascii="Arial" w:hAnsi="Arial" w:cs="Arial"/>
          <w:sz w:val="16"/>
          <w:szCs w:val="16"/>
        </w:rPr>
        <w:t xml:space="preserve"> používateľ nesmie prepisovať</w:t>
      </w:r>
      <w:r w:rsidR="00BD7A7B" w:rsidRPr="00CD5708">
        <w:rPr>
          <w:rFonts w:ascii="Arial" w:hAnsi="Arial" w:cs="Arial"/>
          <w:sz w:val="16"/>
          <w:szCs w:val="16"/>
        </w:rPr>
        <w:t>.</w:t>
      </w:r>
      <w:r w:rsidR="0071335F" w:rsidRPr="00CD5708">
        <w:rPr>
          <w:rFonts w:ascii="Arial" w:hAnsi="Arial" w:cs="Arial"/>
          <w:sz w:val="16"/>
          <w:szCs w:val="16"/>
        </w:rPr>
        <w:t xml:space="preserve"> Formát </w:t>
      </w:r>
      <w:proofErr w:type="spellStart"/>
      <w:r w:rsidR="0071335F" w:rsidRPr="00CD5708">
        <w:rPr>
          <w:rFonts w:ascii="Arial" w:hAnsi="Arial" w:cs="Arial"/>
          <w:sz w:val="16"/>
          <w:szCs w:val="16"/>
        </w:rPr>
        <w:t>excel</w:t>
      </w:r>
      <w:proofErr w:type="spellEnd"/>
      <w:r w:rsidR="0071335F" w:rsidRPr="00CD5708">
        <w:rPr>
          <w:rFonts w:ascii="Arial" w:hAnsi="Arial" w:cs="Arial"/>
          <w:sz w:val="16"/>
          <w:szCs w:val="16"/>
        </w:rPr>
        <w:t xml:space="preserve"> musí byť zachovaný tak ako bol vyexportovaný.</w:t>
      </w:r>
    </w:p>
    <w:p w14:paraId="3721E3A2" w14:textId="6C4535DD" w:rsidR="0078697F" w:rsidRPr="00CD5708" w:rsidRDefault="0071335F" w:rsidP="00B570B9">
      <w:pPr>
        <w:jc w:val="both"/>
        <w:rPr>
          <w:rFonts w:ascii="Arial" w:hAnsi="Arial" w:cs="Arial"/>
          <w:sz w:val="16"/>
          <w:szCs w:val="16"/>
        </w:rPr>
      </w:pPr>
      <w:r w:rsidRPr="00CD5708">
        <w:rPr>
          <w:rFonts w:ascii="Arial" w:hAnsi="Arial" w:cs="Arial"/>
          <w:sz w:val="16"/>
          <w:szCs w:val="16"/>
        </w:rPr>
        <w:t>Červenou</w:t>
      </w:r>
      <w:r w:rsidR="00B570B9" w:rsidRPr="00CD5708">
        <w:rPr>
          <w:rFonts w:ascii="Arial" w:hAnsi="Arial" w:cs="Arial"/>
          <w:sz w:val="16"/>
          <w:szCs w:val="16"/>
        </w:rPr>
        <w:t xml:space="preserve"> farbou </w:t>
      </w:r>
      <w:r w:rsidRPr="00CD5708">
        <w:rPr>
          <w:rFonts w:ascii="Arial" w:hAnsi="Arial" w:cs="Arial"/>
          <w:sz w:val="16"/>
          <w:szCs w:val="16"/>
        </w:rPr>
        <w:t xml:space="preserve"> sú</w:t>
      </w:r>
      <w:r w:rsidR="00B570B9" w:rsidRPr="00CD5708">
        <w:rPr>
          <w:rFonts w:ascii="Arial" w:hAnsi="Arial" w:cs="Arial"/>
          <w:sz w:val="16"/>
          <w:szCs w:val="16"/>
        </w:rPr>
        <w:t xml:space="preserve"> zvýraznené</w:t>
      </w:r>
      <w:r w:rsidRPr="00CD5708">
        <w:rPr>
          <w:rFonts w:ascii="Arial" w:hAnsi="Arial" w:cs="Arial"/>
          <w:sz w:val="16"/>
          <w:szCs w:val="16"/>
        </w:rPr>
        <w:t xml:space="preserve"> polia, ktoré naplní riadiaci orgán v zmysle interných postupov</w:t>
      </w:r>
      <w:r w:rsidR="00B570B9" w:rsidRPr="00CD5708">
        <w:rPr>
          <w:rFonts w:ascii="Arial" w:hAnsi="Arial" w:cs="Arial"/>
          <w:sz w:val="16"/>
          <w:szCs w:val="16"/>
        </w:rPr>
        <w:t xml:space="preserve"> medzi </w:t>
      </w:r>
      <w:r w:rsidR="00221364">
        <w:rPr>
          <w:rFonts w:ascii="Arial" w:hAnsi="Arial" w:cs="Arial"/>
          <w:sz w:val="16"/>
          <w:szCs w:val="16"/>
        </w:rPr>
        <w:t>SVP</w:t>
      </w:r>
      <w:r w:rsidR="00B570B9" w:rsidRPr="00CD5708">
        <w:rPr>
          <w:rFonts w:ascii="Arial" w:hAnsi="Arial" w:cs="Arial"/>
          <w:sz w:val="16"/>
          <w:szCs w:val="16"/>
        </w:rPr>
        <w:t xml:space="preserve"> a riadiacim orgánom</w:t>
      </w:r>
      <w:r w:rsidRPr="00CD5708">
        <w:rPr>
          <w:rFonts w:ascii="Arial" w:hAnsi="Arial" w:cs="Arial"/>
          <w:sz w:val="16"/>
          <w:szCs w:val="16"/>
        </w:rPr>
        <w:t xml:space="preserve"> k tvorbe OP.</w:t>
      </w:r>
      <w:r w:rsidR="00BD7A7B" w:rsidRPr="00CD5708">
        <w:rPr>
          <w:rFonts w:ascii="Arial" w:hAnsi="Arial" w:cs="Arial"/>
          <w:sz w:val="16"/>
          <w:szCs w:val="16"/>
        </w:rPr>
        <w:t xml:space="preserve"> </w:t>
      </w:r>
      <w:r w:rsidRPr="00CD5708">
        <w:rPr>
          <w:rFonts w:ascii="Arial" w:hAnsi="Arial" w:cs="Arial"/>
          <w:sz w:val="16"/>
          <w:szCs w:val="16"/>
        </w:rPr>
        <w:t>V zozname sa nachádzajú všetky otvorené pohľadávky, pokiaľ riadiaci orgán posudzuje iba pohľadávky po splatnosti, môže v</w:t>
      </w:r>
      <w:r w:rsidR="00F41876" w:rsidRPr="00CD5708">
        <w:rPr>
          <w:rFonts w:ascii="Arial" w:hAnsi="Arial" w:cs="Arial"/>
          <w:sz w:val="16"/>
          <w:szCs w:val="16"/>
        </w:rPr>
        <w:t xml:space="preserve"> súbore </w:t>
      </w:r>
      <w:proofErr w:type="spellStart"/>
      <w:r w:rsidRPr="00CD5708">
        <w:rPr>
          <w:rFonts w:ascii="Arial" w:hAnsi="Arial" w:cs="Arial"/>
          <w:sz w:val="16"/>
          <w:szCs w:val="16"/>
        </w:rPr>
        <w:t>excel</w:t>
      </w:r>
      <w:proofErr w:type="spellEnd"/>
      <w:r w:rsidRPr="00CD5708">
        <w:rPr>
          <w:rFonts w:ascii="Arial" w:hAnsi="Arial" w:cs="Arial"/>
          <w:sz w:val="16"/>
          <w:szCs w:val="16"/>
        </w:rPr>
        <w:t xml:space="preserve"> vyfiltrovať v poli „základný dátum“ (dátum splatnosti) iba pohľadávky po splatnosti. V súbore však musia zostať aj tie, ktoré nie sú po splatnosti. V opačnom prípade by nebolo možné súbor importovať späť do systému ISUF na zaúčtovanie tvorby, zníženia alebo zrušenia OP.</w:t>
      </w:r>
    </w:p>
    <w:p w14:paraId="2A2693B9" w14:textId="77777777" w:rsidR="0071335F" w:rsidRPr="00CD5708" w:rsidRDefault="0071335F" w:rsidP="00B570B9">
      <w:pPr>
        <w:jc w:val="both"/>
        <w:rPr>
          <w:rFonts w:ascii="Arial" w:hAnsi="Arial" w:cs="Arial"/>
          <w:sz w:val="16"/>
          <w:szCs w:val="16"/>
        </w:rPr>
      </w:pPr>
    </w:p>
    <w:p w14:paraId="24FDD9D4" w14:textId="647CFE1C" w:rsidR="002B43C8" w:rsidRDefault="002B43C8" w:rsidP="00B570B9">
      <w:pPr>
        <w:jc w:val="both"/>
        <w:rPr>
          <w:rFonts w:ascii="Arial" w:hAnsi="Arial" w:cs="Arial"/>
          <w:sz w:val="16"/>
          <w:szCs w:val="16"/>
        </w:rPr>
      </w:pPr>
      <w:r w:rsidRPr="00CD5708">
        <w:rPr>
          <w:rFonts w:ascii="Arial" w:hAnsi="Arial" w:cs="Arial"/>
          <w:sz w:val="16"/>
          <w:szCs w:val="16"/>
        </w:rPr>
        <w:t>Po naplnení exportovaného súboru riadiacim orgánom (</w:t>
      </w:r>
      <w:r w:rsidR="002977EF" w:rsidRPr="00CD5708">
        <w:rPr>
          <w:rFonts w:ascii="Arial" w:hAnsi="Arial" w:cs="Arial"/>
          <w:sz w:val="16"/>
          <w:szCs w:val="16"/>
        </w:rPr>
        <w:t>jeden spoločný</w:t>
      </w:r>
      <w:r w:rsidRPr="00CD5708">
        <w:rPr>
          <w:rFonts w:ascii="Arial" w:hAnsi="Arial" w:cs="Arial"/>
          <w:sz w:val="16"/>
          <w:szCs w:val="16"/>
        </w:rPr>
        <w:t xml:space="preserve"> výstup za tvorbu, zníženie</w:t>
      </w:r>
      <w:r w:rsidR="002977EF" w:rsidRPr="00CD5708">
        <w:rPr>
          <w:rFonts w:ascii="Arial" w:hAnsi="Arial" w:cs="Arial"/>
          <w:sz w:val="16"/>
          <w:szCs w:val="16"/>
        </w:rPr>
        <w:t xml:space="preserve"> a</w:t>
      </w:r>
      <w:r w:rsidRPr="00CD5708">
        <w:rPr>
          <w:rFonts w:ascii="Arial" w:hAnsi="Arial" w:cs="Arial"/>
          <w:sz w:val="16"/>
          <w:szCs w:val="16"/>
        </w:rPr>
        <w:t xml:space="preserve"> zrušenie) h</w:t>
      </w:r>
      <w:r w:rsidR="002977EF" w:rsidRPr="00CD5708">
        <w:rPr>
          <w:rFonts w:ascii="Arial" w:hAnsi="Arial" w:cs="Arial"/>
          <w:sz w:val="16"/>
          <w:szCs w:val="16"/>
        </w:rPr>
        <w:t xml:space="preserve">o účtovník </w:t>
      </w:r>
      <w:r w:rsidR="00221364">
        <w:rPr>
          <w:rFonts w:ascii="Arial" w:hAnsi="Arial" w:cs="Arial"/>
          <w:sz w:val="16"/>
          <w:szCs w:val="16"/>
        </w:rPr>
        <w:t>SVP</w:t>
      </w:r>
      <w:r w:rsidR="002977EF" w:rsidRPr="00CD5708">
        <w:rPr>
          <w:rFonts w:ascii="Arial" w:hAnsi="Arial" w:cs="Arial"/>
          <w:sz w:val="16"/>
          <w:szCs w:val="16"/>
        </w:rPr>
        <w:t xml:space="preserve"> importuje do ISUF (viď nasledujúca kapitola).</w:t>
      </w:r>
    </w:p>
    <w:p w14:paraId="4630E852" w14:textId="77777777" w:rsidR="00C21AE4" w:rsidRDefault="00C21AE4" w:rsidP="00B570B9">
      <w:pPr>
        <w:jc w:val="both"/>
        <w:rPr>
          <w:rFonts w:ascii="Arial" w:hAnsi="Arial" w:cs="Arial"/>
          <w:sz w:val="16"/>
          <w:szCs w:val="16"/>
        </w:rPr>
      </w:pPr>
    </w:p>
    <w:p w14:paraId="7C21686F" w14:textId="77777777" w:rsidR="00C21AE4" w:rsidRDefault="00C21AE4" w:rsidP="00B570B9">
      <w:pPr>
        <w:jc w:val="both"/>
        <w:rPr>
          <w:rFonts w:ascii="Arial" w:hAnsi="Arial" w:cs="Arial"/>
          <w:sz w:val="16"/>
          <w:szCs w:val="16"/>
        </w:rPr>
      </w:pPr>
    </w:p>
    <w:p w14:paraId="14D0B953" w14:textId="77777777" w:rsidR="00C21AE4" w:rsidRDefault="00C21AE4" w:rsidP="00B570B9">
      <w:pPr>
        <w:jc w:val="both"/>
        <w:rPr>
          <w:rFonts w:ascii="Arial" w:hAnsi="Arial" w:cs="Arial"/>
          <w:sz w:val="16"/>
          <w:szCs w:val="16"/>
        </w:rPr>
      </w:pPr>
    </w:p>
    <w:p w14:paraId="27E033CA" w14:textId="77777777" w:rsidR="00C21AE4" w:rsidRDefault="00C21AE4" w:rsidP="00B570B9">
      <w:pPr>
        <w:jc w:val="both"/>
        <w:rPr>
          <w:rFonts w:ascii="Arial" w:hAnsi="Arial" w:cs="Arial"/>
          <w:sz w:val="16"/>
          <w:szCs w:val="16"/>
        </w:rPr>
      </w:pPr>
    </w:p>
    <w:p w14:paraId="3E9BF1D3" w14:textId="77777777" w:rsidR="00C21AE4" w:rsidRDefault="00C21AE4" w:rsidP="00B570B9">
      <w:pPr>
        <w:jc w:val="both"/>
        <w:rPr>
          <w:rFonts w:ascii="Arial" w:hAnsi="Arial" w:cs="Arial"/>
          <w:sz w:val="16"/>
          <w:szCs w:val="16"/>
        </w:rPr>
      </w:pPr>
    </w:p>
    <w:p w14:paraId="2B0774DF" w14:textId="77777777" w:rsidR="00C21AE4" w:rsidRDefault="00C21AE4" w:rsidP="00B570B9">
      <w:pPr>
        <w:jc w:val="both"/>
        <w:rPr>
          <w:rFonts w:ascii="Arial" w:hAnsi="Arial" w:cs="Arial"/>
          <w:sz w:val="16"/>
          <w:szCs w:val="16"/>
        </w:rPr>
      </w:pPr>
    </w:p>
    <w:p w14:paraId="2C75DD2F" w14:textId="77777777" w:rsidR="00C21AE4" w:rsidRDefault="00C21AE4" w:rsidP="00B570B9">
      <w:pPr>
        <w:jc w:val="both"/>
        <w:rPr>
          <w:rFonts w:ascii="Arial" w:hAnsi="Arial" w:cs="Arial"/>
          <w:sz w:val="16"/>
          <w:szCs w:val="16"/>
        </w:rPr>
      </w:pPr>
    </w:p>
    <w:p w14:paraId="3043B1BD" w14:textId="77777777" w:rsidR="00C21AE4" w:rsidRPr="00CD5708" w:rsidRDefault="00C21AE4" w:rsidP="00B570B9">
      <w:pPr>
        <w:jc w:val="both"/>
        <w:rPr>
          <w:rFonts w:ascii="Arial" w:hAnsi="Arial" w:cs="Arial"/>
          <w:sz w:val="16"/>
          <w:szCs w:val="16"/>
        </w:rPr>
      </w:pPr>
    </w:p>
    <w:p w14:paraId="399A67A4"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6</w:t>
      </w:r>
      <w:r w:rsidRPr="009141BD">
        <w:rPr>
          <w:rFonts w:ascii="Arial" w:hAnsi="Arial" w:cs="Arial"/>
          <w:sz w:val="16"/>
          <w:szCs w:val="16"/>
        </w:rPr>
        <w:fldChar w:fldCharType="end"/>
      </w:r>
      <w:r w:rsidRPr="009141BD">
        <w:rPr>
          <w:rFonts w:ascii="Arial" w:hAnsi="Arial" w:cs="Arial"/>
          <w:sz w:val="16"/>
          <w:szCs w:val="16"/>
        </w:rPr>
        <w:t xml:space="preserve"> </w:t>
      </w:r>
      <w:r w:rsidRPr="00CD5708">
        <w:rPr>
          <w:rFonts w:ascii="Arial" w:hAnsi="Arial" w:cs="Arial"/>
          <w:sz w:val="16"/>
          <w:szCs w:val="16"/>
        </w:rPr>
        <w:t xml:space="preserve">Ukážka vyplneného </w:t>
      </w:r>
      <w:proofErr w:type="spellStart"/>
      <w:r w:rsidRPr="00CD5708">
        <w:rPr>
          <w:rFonts w:ascii="Arial" w:hAnsi="Arial" w:cs="Arial"/>
          <w:sz w:val="16"/>
          <w:szCs w:val="16"/>
        </w:rPr>
        <w:t>excel</w:t>
      </w:r>
      <w:proofErr w:type="spellEnd"/>
      <w:r w:rsidRPr="00CD5708">
        <w:rPr>
          <w:rFonts w:ascii="Arial" w:hAnsi="Arial" w:cs="Arial"/>
          <w:sz w:val="16"/>
          <w:szCs w:val="16"/>
        </w:rPr>
        <w:t xml:space="preserve"> súboru riadiacim orgánom k pohľadávkam účtovaným do výnosov</w:t>
      </w:r>
    </w:p>
    <w:p w14:paraId="7386DF4F" w14:textId="0497FA43" w:rsidR="004D1608" w:rsidRDefault="00666A18" w:rsidP="00B570B9">
      <w:pPr>
        <w:jc w:val="both"/>
        <w:rPr>
          <w:rFonts w:ascii="Arial" w:hAnsi="Arial" w:cs="Arial"/>
          <w:sz w:val="16"/>
          <w:szCs w:val="16"/>
        </w:rPr>
      </w:pPr>
      <w:r w:rsidRPr="00666A18">
        <w:rPr>
          <w:rFonts w:ascii="Arial" w:hAnsi="Arial" w:cs="Arial"/>
          <w:noProof/>
          <w:sz w:val="16"/>
          <w:szCs w:val="16"/>
        </w:rPr>
        <w:drawing>
          <wp:inline distT="0" distB="0" distL="0" distR="0" wp14:anchorId="5568901D" wp14:editId="2B6DA11F">
            <wp:extent cx="5760720" cy="1923415"/>
            <wp:effectExtent l="0" t="0" r="0" b="635"/>
            <wp:docPr id="372190946" name="Obrázok 1" descr="Obrázok, na ktorom je text, číslo, rad,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90946" name="Obrázok 1" descr="Obrázok, na ktorom je text, číslo, rad, písmo&#10;&#10;Obsah vygenerovaný pomocou AI môže byť nesprávny."/>
                    <pic:cNvPicPr/>
                  </pic:nvPicPr>
                  <pic:blipFill>
                    <a:blip r:embed="rId13"/>
                    <a:stretch>
                      <a:fillRect/>
                    </a:stretch>
                  </pic:blipFill>
                  <pic:spPr>
                    <a:xfrm>
                      <a:off x="0" y="0"/>
                      <a:ext cx="5760720" cy="1923415"/>
                    </a:xfrm>
                    <a:prstGeom prst="rect">
                      <a:avLst/>
                    </a:prstGeom>
                  </pic:spPr>
                </pic:pic>
              </a:graphicData>
            </a:graphic>
          </wp:inline>
        </w:drawing>
      </w:r>
    </w:p>
    <w:p w14:paraId="1831C6A6" w14:textId="77777777" w:rsidR="002977EF" w:rsidRDefault="002977EF" w:rsidP="00B570B9">
      <w:pPr>
        <w:jc w:val="both"/>
        <w:rPr>
          <w:rFonts w:ascii="Arial" w:hAnsi="Arial" w:cs="Arial"/>
          <w:sz w:val="16"/>
          <w:szCs w:val="16"/>
        </w:rPr>
      </w:pPr>
    </w:p>
    <w:p w14:paraId="489E85FA" w14:textId="77777777" w:rsidR="004D1608" w:rsidRDefault="004D1608" w:rsidP="00B570B9">
      <w:pPr>
        <w:jc w:val="both"/>
        <w:rPr>
          <w:rFonts w:ascii="Arial" w:hAnsi="Arial" w:cs="Arial"/>
          <w:sz w:val="16"/>
          <w:szCs w:val="16"/>
        </w:rPr>
      </w:pPr>
    </w:p>
    <w:p w14:paraId="0486A017" w14:textId="77777777" w:rsidR="00CD5708" w:rsidRPr="003D38CA" w:rsidRDefault="00CD5708" w:rsidP="00B570B9">
      <w:pPr>
        <w:jc w:val="both"/>
        <w:rPr>
          <w:rFonts w:ascii="Arial" w:hAnsi="Arial" w:cs="Arial"/>
          <w:sz w:val="16"/>
          <w:szCs w:val="16"/>
        </w:rPr>
      </w:pPr>
    </w:p>
    <w:p w14:paraId="3BB844C8" w14:textId="77777777" w:rsidR="00361976" w:rsidRDefault="004D1608" w:rsidP="00B570B9">
      <w:pPr>
        <w:pStyle w:val="Nadpis2"/>
      </w:pPr>
      <w:bookmarkStart w:id="16" w:name="_Toc242256771"/>
      <w:r>
        <w:t>Import dát pre tvorbu, zníženie a zrušenie OP</w:t>
      </w:r>
      <w:bookmarkEnd w:id="16"/>
      <w:r>
        <w:t xml:space="preserve"> </w:t>
      </w:r>
    </w:p>
    <w:p w14:paraId="27338FDD" w14:textId="77777777" w:rsidR="004D1608" w:rsidRDefault="004D1608" w:rsidP="00B570B9">
      <w:pPr>
        <w:spacing w:after="0"/>
        <w:jc w:val="both"/>
        <w:rPr>
          <w:rFonts w:ascii="Arial" w:hAnsi="Arial" w:cs="Arial"/>
          <w:sz w:val="16"/>
          <w:szCs w:val="16"/>
        </w:rPr>
      </w:pPr>
    </w:p>
    <w:p w14:paraId="0022D7A6" w14:textId="77777777" w:rsidR="001F1ACE" w:rsidRDefault="001F1ACE" w:rsidP="00B570B9">
      <w:pPr>
        <w:spacing w:after="0"/>
        <w:jc w:val="both"/>
        <w:rPr>
          <w:rFonts w:ascii="Arial" w:hAnsi="Arial" w:cs="Arial"/>
          <w:sz w:val="16"/>
          <w:szCs w:val="16"/>
        </w:rPr>
      </w:pPr>
    </w:p>
    <w:p w14:paraId="53B79DEC" w14:textId="2863696D"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7</w:t>
      </w:r>
      <w:r w:rsidRPr="009141BD">
        <w:rPr>
          <w:rFonts w:ascii="Arial" w:hAnsi="Arial" w:cs="Arial"/>
          <w:sz w:val="16"/>
          <w:szCs w:val="16"/>
        </w:rPr>
        <w:fldChar w:fldCharType="end"/>
      </w:r>
      <w:r w:rsidRPr="009141BD">
        <w:rPr>
          <w:rFonts w:ascii="Arial" w:hAnsi="Arial" w:cs="Arial"/>
          <w:sz w:val="16"/>
          <w:szCs w:val="16"/>
        </w:rPr>
        <w:t xml:space="preserve"> </w:t>
      </w:r>
      <w:r>
        <w:rPr>
          <w:rFonts w:ascii="Arial" w:hAnsi="Arial" w:cs="Arial"/>
          <w:sz w:val="16"/>
          <w:szCs w:val="16"/>
        </w:rPr>
        <w:t xml:space="preserve">Transakcia </w:t>
      </w:r>
      <w:r w:rsidRPr="003D38CA">
        <w:rPr>
          <w:rFonts w:ascii="Arial" w:hAnsi="Arial" w:cs="Arial"/>
          <w:sz w:val="16"/>
          <w:szCs w:val="16"/>
        </w:rPr>
        <w:t>Z</w:t>
      </w:r>
      <w:r w:rsidR="00A975E6">
        <w:rPr>
          <w:rFonts w:ascii="Arial" w:hAnsi="Arial" w:cs="Arial"/>
          <w:sz w:val="16"/>
          <w:szCs w:val="16"/>
        </w:rPr>
        <w:t>4</w:t>
      </w:r>
      <w:r w:rsidRPr="003D38CA">
        <w:rPr>
          <w:rFonts w:ascii="Arial" w:hAnsi="Arial" w:cs="Arial"/>
          <w:sz w:val="16"/>
          <w:szCs w:val="16"/>
        </w:rPr>
        <w:t>PO_OP</w:t>
      </w:r>
      <w:r>
        <w:rPr>
          <w:rFonts w:ascii="Arial" w:hAnsi="Arial" w:cs="Arial"/>
          <w:sz w:val="16"/>
          <w:szCs w:val="16"/>
        </w:rPr>
        <w:t>_IMP - Import OP</w:t>
      </w:r>
    </w:p>
    <w:p w14:paraId="46323D6E" w14:textId="107D1C51" w:rsidR="00361976" w:rsidRDefault="004D019A" w:rsidP="002977EF">
      <w:pPr>
        <w:spacing w:after="0"/>
        <w:jc w:val="both"/>
        <w:rPr>
          <w:rFonts w:ascii="Arial" w:hAnsi="Arial" w:cs="Arial"/>
          <w:sz w:val="16"/>
          <w:szCs w:val="16"/>
        </w:rPr>
      </w:pPr>
      <w:r w:rsidRPr="004D019A">
        <w:rPr>
          <w:rFonts w:ascii="Arial" w:hAnsi="Arial" w:cs="Arial"/>
          <w:noProof/>
          <w:sz w:val="16"/>
          <w:szCs w:val="16"/>
        </w:rPr>
        <w:drawing>
          <wp:inline distT="0" distB="0" distL="0" distR="0" wp14:anchorId="2AB41530" wp14:editId="399E0E08">
            <wp:extent cx="5760720" cy="2769870"/>
            <wp:effectExtent l="0" t="0" r="0" b="0"/>
            <wp:docPr id="48985879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58793" name=""/>
                    <pic:cNvPicPr/>
                  </pic:nvPicPr>
                  <pic:blipFill>
                    <a:blip r:embed="rId14"/>
                    <a:stretch>
                      <a:fillRect/>
                    </a:stretch>
                  </pic:blipFill>
                  <pic:spPr>
                    <a:xfrm>
                      <a:off x="0" y="0"/>
                      <a:ext cx="5760720" cy="2769870"/>
                    </a:xfrm>
                    <a:prstGeom prst="rect">
                      <a:avLst/>
                    </a:prstGeom>
                  </pic:spPr>
                </pic:pic>
              </a:graphicData>
            </a:graphic>
          </wp:inline>
        </w:drawing>
      </w:r>
    </w:p>
    <w:p w14:paraId="044F6E6C" w14:textId="3FB4A44C" w:rsidR="007C4447" w:rsidRDefault="002977EF" w:rsidP="007C4447">
      <w:pPr>
        <w:spacing w:after="0"/>
        <w:jc w:val="both"/>
        <w:rPr>
          <w:rFonts w:ascii="Arial" w:hAnsi="Arial" w:cs="Arial"/>
          <w:sz w:val="16"/>
          <w:szCs w:val="16"/>
        </w:rPr>
      </w:pPr>
      <w:r>
        <w:rPr>
          <w:rFonts w:ascii="Arial" w:hAnsi="Arial" w:cs="Arial"/>
          <w:sz w:val="16"/>
          <w:szCs w:val="16"/>
        </w:rPr>
        <w:t xml:space="preserve">V poli „názov súboru pre import OP“ používateľ vyberie </w:t>
      </w:r>
      <w:r w:rsidR="000431E7">
        <w:rPr>
          <w:rFonts w:ascii="Arial" w:hAnsi="Arial" w:cs="Arial"/>
          <w:sz w:val="16"/>
          <w:szCs w:val="16"/>
        </w:rPr>
        <w:t>cestu k predtým uloženému súboru.</w:t>
      </w:r>
      <w:r w:rsidR="00F8411C">
        <w:rPr>
          <w:rFonts w:ascii="Arial" w:hAnsi="Arial" w:cs="Arial"/>
          <w:sz w:val="16"/>
          <w:szCs w:val="16"/>
        </w:rPr>
        <w:t xml:space="preserve"> </w:t>
      </w:r>
      <w:r w:rsidR="000431E7">
        <w:rPr>
          <w:rFonts w:ascii="Arial" w:hAnsi="Arial" w:cs="Arial"/>
          <w:sz w:val="16"/>
          <w:szCs w:val="16"/>
        </w:rPr>
        <w:t>Do poľa „rozhod</w:t>
      </w:r>
      <w:r w:rsidR="004D019A">
        <w:rPr>
          <w:rFonts w:ascii="Arial" w:hAnsi="Arial" w:cs="Arial"/>
          <w:sz w:val="16"/>
          <w:szCs w:val="16"/>
        </w:rPr>
        <w:t>ujúci</w:t>
      </w:r>
      <w:r w:rsidR="000431E7">
        <w:rPr>
          <w:rFonts w:ascii="Arial" w:hAnsi="Arial" w:cs="Arial"/>
          <w:sz w:val="16"/>
          <w:szCs w:val="16"/>
        </w:rPr>
        <w:t xml:space="preserve"> deň</w:t>
      </w:r>
      <w:r w:rsidR="004D019A">
        <w:rPr>
          <w:rFonts w:ascii="Arial" w:hAnsi="Arial" w:cs="Arial"/>
          <w:sz w:val="16"/>
          <w:szCs w:val="16"/>
        </w:rPr>
        <w:t xml:space="preserve"> zaúčtovania</w:t>
      </w:r>
      <w:r w:rsidR="000431E7">
        <w:rPr>
          <w:rFonts w:ascii="Arial" w:hAnsi="Arial" w:cs="Arial"/>
          <w:sz w:val="16"/>
          <w:szCs w:val="16"/>
        </w:rPr>
        <w:t>“ používateľ zadá dátum účtovania OP. Druh pohybu</w:t>
      </w:r>
      <w:r w:rsidR="00F8411C">
        <w:rPr>
          <w:rFonts w:ascii="Arial" w:hAnsi="Arial" w:cs="Arial"/>
          <w:sz w:val="16"/>
          <w:szCs w:val="16"/>
        </w:rPr>
        <w:t xml:space="preserve"> pre opravné položky</w:t>
      </w:r>
      <w:r w:rsidR="000431E7">
        <w:rPr>
          <w:rFonts w:ascii="Arial" w:hAnsi="Arial" w:cs="Arial"/>
          <w:sz w:val="16"/>
          <w:szCs w:val="16"/>
        </w:rPr>
        <w:t xml:space="preserve"> používateľ vyberá podľa toho, ktorý druh pohybu chce účtovať ako prvý. Pokiaľ sa v importovanom súbore nachádzajú všetky druhy pohybu, používateľ si vyberie ako prvý druh pohybu najskôr napr. „tvorba“. Ak je potrebné účtovať na účet 428000, používateľ zaklikne pole „</w:t>
      </w:r>
      <w:r w:rsidR="00F8411C">
        <w:rPr>
          <w:rFonts w:ascii="Arial" w:hAnsi="Arial" w:cs="Arial"/>
          <w:sz w:val="16"/>
          <w:szCs w:val="16"/>
        </w:rPr>
        <w:t>účtovanie voči účtu 428</w:t>
      </w:r>
      <w:r w:rsidR="000431E7">
        <w:rPr>
          <w:rFonts w:ascii="Arial" w:hAnsi="Arial" w:cs="Arial"/>
          <w:sz w:val="16"/>
          <w:szCs w:val="16"/>
        </w:rPr>
        <w:t xml:space="preserve">“. V opačnom prípade zostáva toto pole nezakliknuté. Používateľ pokračuje ďalej kliknutím na ikonu „vykonanie“. </w:t>
      </w:r>
    </w:p>
    <w:p w14:paraId="4AC0507E" w14:textId="77777777" w:rsidR="007C4447" w:rsidRDefault="007C4447" w:rsidP="007C4447">
      <w:pPr>
        <w:spacing w:after="0"/>
        <w:jc w:val="both"/>
        <w:rPr>
          <w:rFonts w:ascii="Arial" w:hAnsi="Arial" w:cs="Arial"/>
          <w:sz w:val="16"/>
          <w:szCs w:val="16"/>
        </w:rPr>
      </w:pPr>
    </w:p>
    <w:p w14:paraId="05DB4A77" w14:textId="2472B3DF" w:rsidR="007C4447" w:rsidRDefault="007856B3" w:rsidP="007C4447">
      <w:pPr>
        <w:spacing w:after="0"/>
        <w:jc w:val="both"/>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62336" behindDoc="0" locked="0" layoutInCell="1" allowOverlap="1" wp14:anchorId="5F6B2F4D" wp14:editId="1990B0DC">
                <wp:simplePos x="0" y="0"/>
                <wp:positionH relativeFrom="column">
                  <wp:posOffset>-116024</wp:posOffset>
                </wp:positionH>
                <wp:positionV relativeFrom="paragraph">
                  <wp:posOffset>-50709</wp:posOffset>
                </wp:positionV>
                <wp:extent cx="6163294" cy="1828800"/>
                <wp:effectExtent l="19050" t="19050" r="28575" b="19050"/>
                <wp:wrapNone/>
                <wp:docPr id="1325238137" name="Obdĺžnik 6"/>
                <wp:cNvGraphicFramePr/>
                <a:graphic xmlns:a="http://schemas.openxmlformats.org/drawingml/2006/main">
                  <a:graphicData uri="http://schemas.microsoft.com/office/word/2010/wordprocessingShape">
                    <wps:wsp>
                      <wps:cNvSpPr/>
                      <wps:spPr>
                        <a:xfrm>
                          <a:off x="0" y="0"/>
                          <a:ext cx="6163294" cy="1828800"/>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4340F63" id="Obdĺžnik 6" o:spid="_x0000_s1026" style="position:absolute;margin-left:-9.15pt;margin-top:-4pt;width:485.3pt;height:2in;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" filled="f" strokecolor="red" strokeweight="2.25pt"/>
            </w:pict>
          </mc:Fallback>
        </mc:AlternateContent>
      </w:r>
      <w:r w:rsidR="007C4447">
        <w:rPr>
          <w:rFonts w:ascii="Arial" w:hAnsi="Arial" w:cs="Arial"/>
          <w:sz w:val="16"/>
          <w:szCs w:val="16"/>
        </w:rPr>
        <w:t>Dôležité:</w:t>
      </w:r>
    </w:p>
    <w:p w14:paraId="45DB2D13" w14:textId="66AFC331" w:rsidR="007C4447" w:rsidRDefault="007C4447" w:rsidP="007C4447">
      <w:pPr>
        <w:pStyle w:val="Odsekzoznamu"/>
        <w:numPr>
          <w:ilvl w:val="0"/>
          <w:numId w:val="12"/>
        </w:numPr>
        <w:spacing w:after="0"/>
        <w:jc w:val="both"/>
        <w:rPr>
          <w:rFonts w:ascii="Arial" w:hAnsi="Arial" w:cs="Arial"/>
          <w:sz w:val="16"/>
          <w:szCs w:val="16"/>
        </w:rPr>
      </w:pPr>
      <w:r>
        <w:rPr>
          <w:rFonts w:ascii="Arial" w:hAnsi="Arial" w:cs="Arial"/>
          <w:sz w:val="16"/>
          <w:szCs w:val="16"/>
        </w:rPr>
        <w:t>V importovanom súbore sú kontrolované iba riadky z </w:t>
      </w:r>
      <w:proofErr w:type="spellStart"/>
      <w:r>
        <w:rPr>
          <w:rFonts w:ascii="Arial" w:hAnsi="Arial" w:cs="Arial"/>
          <w:sz w:val="16"/>
          <w:szCs w:val="16"/>
        </w:rPr>
        <w:t>excelu</w:t>
      </w:r>
      <w:proofErr w:type="spellEnd"/>
      <w:r>
        <w:rPr>
          <w:rFonts w:ascii="Arial" w:hAnsi="Arial" w:cs="Arial"/>
          <w:sz w:val="16"/>
          <w:szCs w:val="16"/>
        </w:rPr>
        <w:t>, ktoré majú nenulovú sumu</w:t>
      </w:r>
      <w:r w:rsidR="009374D8">
        <w:rPr>
          <w:rFonts w:ascii="Arial" w:hAnsi="Arial" w:cs="Arial"/>
          <w:sz w:val="16"/>
          <w:szCs w:val="16"/>
        </w:rPr>
        <w:t xml:space="preserve"> v stĺpci zhodnom s voľbou na vstupnej obrazovke (tvorba, zníženie, zrušenie).</w:t>
      </w:r>
    </w:p>
    <w:p w14:paraId="53253151" w14:textId="0C350892" w:rsidR="009374D8" w:rsidRDefault="009374D8" w:rsidP="007C4447">
      <w:pPr>
        <w:pStyle w:val="Odsekzoznamu"/>
        <w:numPr>
          <w:ilvl w:val="0"/>
          <w:numId w:val="12"/>
        </w:numPr>
        <w:spacing w:after="0"/>
        <w:jc w:val="both"/>
        <w:rPr>
          <w:rFonts w:ascii="Arial" w:hAnsi="Arial" w:cs="Arial"/>
          <w:sz w:val="16"/>
          <w:szCs w:val="16"/>
        </w:rPr>
      </w:pPr>
      <w:r>
        <w:rPr>
          <w:rFonts w:ascii="Arial" w:hAnsi="Arial" w:cs="Arial"/>
          <w:sz w:val="16"/>
          <w:szCs w:val="16"/>
        </w:rPr>
        <w:t>Pri importovaní súboru sa nekontroluje, či s daným dátumom účtovania už boli vo zvolenom účtovnom okruhu spracované nejaké opravné položky. Excel sa pre jeden účtovný okruh môže importovať opakovane k rovnakému dátumu účtovania opravných položiek.</w:t>
      </w:r>
    </w:p>
    <w:p w14:paraId="54148CB0" w14:textId="194933FB" w:rsidR="009374D8" w:rsidRDefault="009374D8" w:rsidP="007C4447">
      <w:pPr>
        <w:pStyle w:val="Odsekzoznamu"/>
        <w:numPr>
          <w:ilvl w:val="0"/>
          <w:numId w:val="12"/>
        </w:numPr>
        <w:spacing w:after="0"/>
        <w:jc w:val="both"/>
        <w:rPr>
          <w:rFonts w:ascii="Arial" w:hAnsi="Arial" w:cs="Arial"/>
          <w:sz w:val="16"/>
          <w:szCs w:val="16"/>
        </w:rPr>
      </w:pPr>
      <w:r>
        <w:rPr>
          <w:rFonts w:ascii="Arial" w:hAnsi="Arial" w:cs="Arial"/>
          <w:sz w:val="16"/>
          <w:szCs w:val="16"/>
        </w:rPr>
        <w:t>Pri importovaní súboru sa kontroluje dátum účtovania posledného dokladu opravnej položky ku konkrétnej pohľadávke</w:t>
      </w:r>
      <w:r w:rsidR="00EA17F4">
        <w:rPr>
          <w:rFonts w:ascii="Arial" w:hAnsi="Arial" w:cs="Arial"/>
          <w:sz w:val="16"/>
          <w:szCs w:val="16"/>
        </w:rPr>
        <w:t xml:space="preserve"> a</w:t>
      </w:r>
      <w:r w:rsidR="0065393B">
        <w:rPr>
          <w:rFonts w:ascii="Arial" w:hAnsi="Arial" w:cs="Arial"/>
          <w:sz w:val="16"/>
          <w:szCs w:val="16"/>
        </w:rPr>
        <w:t> </w:t>
      </w:r>
      <w:r w:rsidR="00EA17F4">
        <w:rPr>
          <w:rFonts w:ascii="Arial" w:hAnsi="Arial" w:cs="Arial"/>
          <w:sz w:val="16"/>
          <w:szCs w:val="16"/>
        </w:rPr>
        <w:t>nie</w:t>
      </w:r>
      <w:r w:rsidR="0065393B">
        <w:rPr>
          <w:rFonts w:ascii="Arial" w:hAnsi="Arial" w:cs="Arial"/>
          <w:sz w:val="16"/>
          <w:szCs w:val="16"/>
        </w:rPr>
        <w:t xml:space="preserve"> je povolené zaúčtovať ďalšiu OP so skorším alebo zhodným dátumom účtovania. Túto kontrolu je možné </w:t>
      </w:r>
      <w:r w:rsidR="0065393B" w:rsidRPr="007856B3">
        <w:rPr>
          <w:rFonts w:ascii="Arial" w:hAnsi="Arial" w:cs="Arial"/>
          <w:b/>
          <w:bCs/>
          <w:sz w:val="16"/>
          <w:szCs w:val="16"/>
        </w:rPr>
        <w:t>v opodstatnených prípadoch</w:t>
      </w:r>
      <w:r w:rsidR="0065393B">
        <w:rPr>
          <w:rFonts w:ascii="Arial" w:hAnsi="Arial" w:cs="Arial"/>
          <w:sz w:val="16"/>
          <w:szCs w:val="16"/>
        </w:rPr>
        <w:t xml:space="preserve"> potlačiť zakliknutím voľby </w:t>
      </w:r>
      <w:r w:rsidR="0065393B" w:rsidRPr="007856B3">
        <w:rPr>
          <w:rFonts w:ascii="Arial" w:hAnsi="Arial" w:cs="Arial"/>
          <w:b/>
          <w:bCs/>
          <w:sz w:val="16"/>
          <w:szCs w:val="16"/>
        </w:rPr>
        <w:t>„Bez kontrol poradia spracovania</w:t>
      </w:r>
      <w:r w:rsidR="0065393B">
        <w:rPr>
          <w:rFonts w:ascii="Arial" w:hAnsi="Arial" w:cs="Arial"/>
          <w:sz w:val="16"/>
          <w:szCs w:val="16"/>
        </w:rPr>
        <w:t>“.</w:t>
      </w:r>
    </w:p>
    <w:p w14:paraId="220432A0" w14:textId="2DD6B33B" w:rsidR="007856B3" w:rsidRDefault="007856B3" w:rsidP="007C4447">
      <w:pPr>
        <w:pStyle w:val="Odsekzoznamu"/>
        <w:numPr>
          <w:ilvl w:val="0"/>
          <w:numId w:val="12"/>
        </w:numPr>
        <w:spacing w:after="0"/>
        <w:jc w:val="both"/>
        <w:rPr>
          <w:rFonts w:ascii="Arial" w:hAnsi="Arial" w:cs="Arial"/>
          <w:sz w:val="16"/>
          <w:szCs w:val="16"/>
        </w:rPr>
      </w:pPr>
      <w:r>
        <w:rPr>
          <w:rFonts w:ascii="Arial" w:hAnsi="Arial" w:cs="Arial"/>
          <w:sz w:val="16"/>
          <w:szCs w:val="16"/>
        </w:rPr>
        <w:t xml:space="preserve">Pri importovaní súboru sa kontroluje, či k danému PD už existuje s rovnakým dátumom účtovania rovnaký typ opravnej položky a nie je povolené zaúčtovať ďalšiu OP rovnakého typu so zhodným dátumom účtovania. Túto kontrolu je možné </w:t>
      </w:r>
      <w:r w:rsidRPr="007856B3">
        <w:rPr>
          <w:rFonts w:ascii="Arial" w:hAnsi="Arial" w:cs="Arial"/>
          <w:b/>
          <w:bCs/>
          <w:sz w:val="16"/>
          <w:szCs w:val="16"/>
        </w:rPr>
        <w:t>v opodstatnených prípadoch</w:t>
      </w:r>
      <w:r>
        <w:rPr>
          <w:rFonts w:ascii="Arial" w:hAnsi="Arial" w:cs="Arial"/>
          <w:sz w:val="16"/>
          <w:szCs w:val="16"/>
        </w:rPr>
        <w:t xml:space="preserve"> potlačiť zakliknutím voľby „</w:t>
      </w:r>
      <w:r w:rsidRPr="007856B3">
        <w:rPr>
          <w:rFonts w:ascii="Arial" w:hAnsi="Arial" w:cs="Arial"/>
          <w:b/>
          <w:bCs/>
          <w:sz w:val="16"/>
          <w:szCs w:val="16"/>
        </w:rPr>
        <w:t>Bez kontrol poradia spracovania</w:t>
      </w:r>
      <w:r>
        <w:rPr>
          <w:rFonts w:ascii="Arial" w:hAnsi="Arial" w:cs="Arial"/>
          <w:sz w:val="16"/>
          <w:szCs w:val="16"/>
        </w:rPr>
        <w:t>“.</w:t>
      </w:r>
    </w:p>
    <w:p w14:paraId="36C7494D" w14:textId="6EFCDB4B" w:rsidR="007856B3" w:rsidRDefault="007856B3" w:rsidP="007C4447">
      <w:pPr>
        <w:pStyle w:val="Odsekzoznamu"/>
        <w:numPr>
          <w:ilvl w:val="0"/>
          <w:numId w:val="12"/>
        </w:numPr>
        <w:spacing w:after="0"/>
        <w:jc w:val="both"/>
        <w:rPr>
          <w:rFonts w:ascii="Arial" w:hAnsi="Arial" w:cs="Arial"/>
          <w:sz w:val="16"/>
          <w:szCs w:val="16"/>
        </w:rPr>
      </w:pPr>
      <w:r>
        <w:rPr>
          <w:rFonts w:ascii="Arial" w:hAnsi="Arial" w:cs="Arial"/>
          <w:sz w:val="16"/>
          <w:szCs w:val="16"/>
        </w:rPr>
        <w:t>Systém povoľuje zaúčtovať s rovnakým dátumom účtovania rôzne typy opravných položiek k jednému PD.</w:t>
      </w:r>
    </w:p>
    <w:p w14:paraId="73FDB796" w14:textId="77777777" w:rsidR="007856B3" w:rsidRPr="007C4447" w:rsidRDefault="007856B3" w:rsidP="007856B3">
      <w:pPr>
        <w:pStyle w:val="Odsekzoznamu"/>
        <w:spacing w:after="0"/>
        <w:jc w:val="both"/>
        <w:rPr>
          <w:rFonts w:ascii="Arial" w:hAnsi="Arial" w:cs="Arial"/>
          <w:sz w:val="16"/>
          <w:szCs w:val="16"/>
        </w:rPr>
      </w:pPr>
    </w:p>
    <w:p w14:paraId="3F0E98F6" w14:textId="77777777" w:rsidR="002D14AF" w:rsidRDefault="002D14AF" w:rsidP="002977EF">
      <w:pPr>
        <w:spacing w:after="0"/>
        <w:jc w:val="both"/>
        <w:rPr>
          <w:rFonts w:ascii="Arial" w:hAnsi="Arial" w:cs="Arial"/>
          <w:sz w:val="16"/>
          <w:szCs w:val="16"/>
        </w:rPr>
      </w:pPr>
    </w:p>
    <w:p w14:paraId="2E0EFD25"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8</w:t>
      </w:r>
      <w:r w:rsidRPr="009141BD">
        <w:rPr>
          <w:rFonts w:ascii="Arial" w:hAnsi="Arial" w:cs="Arial"/>
          <w:sz w:val="16"/>
          <w:szCs w:val="16"/>
        </w:rPr>
        <w:fldChar w:fldCharType="end"/>
      </w:r>
      <w:r w:rsidRPr="009141BD">
        <w:rPr>
          <w:rFonts w:ascii="Arial" w:hAnsi="Arial" w:cs="Arial"/>
          <w:sz w:val="16"/>
          <w:szCs w:val="16"/>
        </w:rPr>
        <w:t xml:space="preserve"> </w:t>
      </w:r>
      <w:r>
        <w:rPr>
          <w:rFonts w:ascii="Arial" w:hAnsi="Arial" w:cs="Arial"/>
          <w:sz w:val="16"/>
          <w:szCs w:val="16"/>
        </w:rPr>
        <w:t>Importná dávka</w:t>
      </w:r>
    </w:p>
    <w:p w14:paraId="10123DE0" w14:textId="64CB8B7E" w:rsidR="00361976" w:rsidRDefault="00574FA0" w:rsidP="002D14AF">
      <w:pPr>
        <w:spacing w:after="0"/>
        <w:jc w:val="both"/>
        <w:rPr>
          <w:rFonts w:ascii="Arial" w:hAnsi="Arial" w:cs="Arial"/>
          <w:sz w:val="16"/>
          <w:szCs w:val="16"/>
        </w:rPr>
      </w:pPr>
      <w:r w:rsidRPr="00574FA0">
        <w:rPr>
          <w:rFonts w:ascii="Arial" w:hAnsi="Arial" w:cs="Arial"/>
          <w:noProof/>
          <w:sz w:val="16"/>
          <w:szCs w:val="16"/>
        </w:rPr>
        <w:drawing>
          <wp:inline distT="0" distB="0" distL="0" distR="0" wp14:anchorId="6FB34C38" wp14:editId="12363F92">
            <wp:extent cx="5760720" cy="1628140"/>
            <wp:effectExtent l="0" t="0" r="0" b="0"/>
            <wp:docPr id="15141247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2477" name=""/>
                    <pic:cNvPicPr/>
                  </pic:nvPicPr>
                  <pic:blipFill>
                    <a:blip r:embed="rId15"/>
                    <a:stretch>
                      <a:fillRect/>
                    </a:stretch>
                  </pic:blipFill>
                  <pic:spPr>
                    <a:xfrm>
                      <a:off x="0" y="0"/>
                      <a:ext cx="5760720" cy="1628140"/>
                    </a:xfrm>
                    <a:prstGeom prst="rect">
                      <a:avLst/>
                    </a:prstGeom>
                  </pic:spPr>
                </pic:pic>
              </a:graphicData>
            </a:graphic>
          </wp:inline>
        </w:drawing>
      </w:r>
    </w:p>
    <w:p w14:paraId="26DC6E27" w14:textId="15C64CCF" w:rsidR="00CD5708" w:rsidRDefault="00CD5708" w:rsidP="00CD5708">
      <w:pPr>
        <w:spacing w:after="0"/>
        <w:jc w:val="both"/>
        <w:rPr>
          <w:rFonts w:ascii="Arial" w:hAnsi="Arial" w:cs="Arial"/>
          <w:sz w:val="16"/>
          <w:szCs w:val="16"/>
        </w:rPr>
      </w:pPr>
      <w:r>
        <w:rPr>
          <w:rFonts w:ascii="Arial" w:hAnsi="Arial" w:cs="Arial"/>
          <w:sz w:val="16"/>
          <w:szCs w:val="16"/>
        </w:rPr>
        <w:t>V importovanej dávke sa nachádzajú všetky naplnené pohyby, ktoré sa majú zaúčtovať k </w:t>
      </w:r>
      <w:r w:rsidR="00046B78">
        <w:rPr>
          <w:rFonts w:ascii="Arial" w:hAnsi="Arial" w:cs="Arial"/>
          <w:sz w:val="16"/>
          <w:szCs w:val="16"/>
        </w:rPr>
        <w:t>PD</w:t>
      </w:r>
      <w:r>
        <w:rPr>
          <w:rFonts w:ascii="Arial" w:hAnsi="Arial" w:cs="Arial"/>
          <w:sz w:val="16"/>
          <w:szCs w:val="16"/>
        </w:rPr>
        <w:t xml:space="preserve">, </w:t>
      </w:r>
      <w:proofErr w:type="spellStart"/>
      <w:r>
        <w:rPr>
          <w:rFonts w:ascii="Arial" w:hAnsi="Arial" w:cs="Arial"/>
          <w:sz w:val="16"/>
          <w:szCs w:val="16"/>
        </w:rPr>
        <w:t>t.j</w:t>
      </w:r>
      <w:proofErr w:type="spellEnd"/>
      <w:r>
        <w:rPr>
          <w:rFonts w:ascii="Arial" w:hAnsi="Arial" w:cs="Arial"/>
          <w:sz w:val="16"/>
          <w:szCs w:val="16"/>
        </w:rPr>
        <w:t xml:space="preserve">. tvorba, zníženie aj zrušenie OP. Na obrázku </w:t>
      </w:r>
      <w:r w:rsidR="00574FA0">
        <w:rPr>
          <w:rFonts w:ascii="Arial" w:hAnsi="Arial" w:cs="Arial"/>
          <w:sz w:val="16"/>
          <w:szCs w:val="16"/>
        </w:rPr>
        <w:t>je</w:t>
      </w:r>
      <w:r>
        <w:rPr>
          <w:rFonts w:ascii="Arial" w:hAnsi="Arial" w:cs="Arial"/>
          <w:sz w:val="16"/>
          <w:szCs w:val="16"/>
        </w:rPr>
        <w:t xml:space="preserve"> vyznačen</w:t>
      </w:r>
      <w:r w:rsidR="00574FA0">
        <w:rPr>
          <w:rFonts w:ascii="Arial" w:hAnsi="Arial" w:cs="Arial"/>
          <w:sz w:val="16"/>
          <w:szCs w:val="16"/>
        </w:rPr>
        <w:t>ý</w:t>
      </w:r>
      <w:r>
        <w:rPr>
          <w:rFonts w:ascii="Arial" w:hAnsi="Arial" w:cs="Arial"/>
          <w:sz w:val="16"/>
          <w:szCs w:val="16"/>
        </w:rPr>
        <w:t xml:space="preserve"> farebne riad</w:t>
      </w:r>
      <w:r w:rsidR="00574FA0">
        <w:rPr>
          <w:rFonts w:ascii="Arial" w:hAnsi="Arial" w:cs="Arial"/>
          <w:sz w:val="16"/>
          <w:szCs w:val="16"/>
        </w:rPr>
        <w:t>o</w:t>
      </w:r>
      <w:r>
        <w:rPr>
          <w:rFonts w:ascii="Arial" w:hAnsi="Arial" w:cs="Arial"/>
          <w:sz w:val="16"/>
          <w:szCs w:val="16"/>
        </w:rPr>
        <w:t>k pre tvorbu OP (nie je to nutné pred účtovaním vyznačiť, je to iba ilustračne na lepšiu kontrolu, ku ktor</w:t>
      </w:r>
      <w:r w:rsidR="00574FA0">
        <w:rPr>
          <w:rFonts w:ascii="Arial" w:hAnsi="Arial" w:cs="Arial"/>
          <w:sz w:val="16"/>
          <w:szCs w:val="16"/>
        </w:rPr>
        <w:t>é</w:t>
      </w:r>
      <w:r>
        <w:rPr>
          <w:rFonts w:ascii="Arial" w:hAnsi="Arial" w:cs="Arial"/>
          <w:sz w:val="16"/>
          <w:szCs w:val="16"/>
        </w:rPr>
        <w:t>m</w:t>
      </w:r>
      <w:r w:rsidR="00574FA0">
        <w:rPr>
          <w:rFonts w:ascii="Arial" w:hAnsi="Arial" w:cs="Arial"/>
          <w:sz w:val="16"/>
          <w:szCs w:val="16"/>
        </w:rPr>
        <w:t>u</w:t>
      </w:r>
      <w:r>
        <w:rPr>
          <w:rFonts w:ascii="Arial" w:hAnsi="Arial" w:cs="Arial"/>
          <w:sz w:val="16"/>
          <w:szCs w:val="16"/>
        </w:rPr>
        <w:t xml:space="preserve"> </w:t>
      </w:r>
      <w:r w:rsidR="00046B78">
        <w:rPr>
          <w:rFonts w:ascii="Arial" w:hAnsi="Arial" w:cs="Arial"/>
          <w:sz w:val="16"/>
          <w:szCs w:val="16"/>
        </w:rPr>
        <w:t>PD</w:t>
      </w:r>
      <w:r>
        <w:rPr>
          <w:rFonts w:ascii="Arial" w:hAnsi="Arial" w:cs="Arial"/>
          <w:sz w:val="16"/>
          <w:szCs w:val="16"/>
        </w:rPr>
        <w:t xml:space="preserve"> bud</w:t>
      </w:r>
      <w:r w:rsidR="00574FA0">
        <w:rPr>
          <w:rFonts w:ascii="Arial" w:hAnsi="Arial" w:cs="Arial"/>
          <w:sz w:val="16"/>
          <w:szCs w:val="16"/>
        </w:rPr>
        <w:t>e</w:t>
      </w:r>
      <w:r>
        <w:rPr>
          <w:rFonts w:ascii="Arial" w:hAnsi="Arial" w:cs="Arial"/>
          <w:sz w:val="16"/>
          <w:szCs w:val="16"/>
        </w:rPr>
        <w:t xml:space="preserve"> zaúčtovan</w:t>
      </w:r>
      <w:r w:rsidR="00574FA0">
        <w:rPr>
          <w:rFonts w:ascii="Arial" w:hAnsi="Arial" w:cs="Arial"/>
          <w:sz w:val="16"/>
          <w:szCs w:val="16"/>
        </w:rPr>
        <w:t>á</w:t>
      </w:r>
      <w:r>
        <w:rPr>
          <w:rFonts w:ascii="Arial" w:hAnsi="Arial" w:cs="Arial"/>
          <w:sz w:val="16"/>
          <w:szCs w:val="16"/>
        </w:rPr>
        <w:t xml:space="preserve"> OP ako tvorba). Používateľ dávku skontroluje kliknutím na ikonu „kontrola“.</w:t>
      </w:r>
    </w:p>
    <w:p w14:paraId="717A9559" w14:textId="77777777" w:rsidR="00CD5708" w:rsidRPr="003D38CA" w:rsidRDefault="00CD5708" w:rsidP="00B570B9">
      <w:pPr>
        <w:jc w:val="both"/>
        <w:rPr>
          <w:rFonts w:ascii="Arial" w:hAnsi="Arial" w:cs="Arial"/>
          <w:sz w:val="16"/>
          <w:szCs w:val="16"/>
        </w:rPr>
      </w:pPr>
    </w:p>
    <w:p w14:paraId="06C0669B"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9</w:t>
      </w:r>
      <w:r w:rsidRPr="009141BD">
        <w:rPr>
          <w:rFonts w:ascii="Arial" w:hAnsi="Arial" w:cs="Arial"/>
          <w:sz w:val="16"/>
          <w:szCs w:val="16"/>
        </w:rPr>
        <w:fldChar w:fldCharType="end"/>
      </w:r>
      <w:r w:rsidRPr="009141BD">
        <w:rPr>
          <w:rFonts w:ascii="Arial" w:hAnsi="Arial" w:cs="Arial"/>
          <w:sz w:val="16"/>
          <w:szCs w:val="16"/>
        </w:rPr>
        <w:t xml:space="preserve"> </w:t>
      </w:r>
      <w:r>
        <w:rPr>
          <w:rFonts w:ascii="Arial" w:hAnsi="Arial" w:cs="Arial"/>
          <w:sz w:val="16"/>
          <w:szCs w:val="16"/>
        </w:rPr>
        <w:t>Informácia o výsledku kontroly</w:t>
      </w:r>
    </w:p>
    <w:p w14:paraId="1E2CF1BF" w14:textId="0A6A762D" w:rsidR="00EB4C12" w:rsidRDefault="00046B78" w:rsidP="00D27386">
      <w:pPr>
        <w:spacing w:after="0"/>
        <w:jc w:val="both"/>
        <w:rPr>
          <w:rFonts w:ascii="Arial" w:hAnsi="Arial" w:cs="Arial"/>
          <w:sz w:val="16"/>
          <w:szCs w:val="16"/>
        </w:rPr>
      </w:pPr>
      <w:r w:rsidRPr="00046B78">
        <w:rPr>
          <w:rFonts w:ascii="Arial" w:hAnsi="Arial" w:cs="Arial"/>
          <w:noProof/>
          <w:sz w:val="16"/>
          <w:szCs w:val="16"/>
        </w:rPr>
        <w:drawing>
          <wp:inline distT="0" distB="0" distL="0" distR="0" wp14:anchorId="31445452" wp14:editId="709A7DBA">
            <wp:extent cx="5760720" cy="1718945"/>
            <wp:effectExtent l="0" t="0" r="0" b="0"/>
            <wp:docPr id="6284723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7234" name=""/>
                    <pic:cNvPicPr/>
                  </pic:nvPicPr>
                  <pic:blipFill>
                    <a:blip r:embed="rId16"/>
                    <a:stretch>
                      <a:fillRect/>
                    </a:stretch>
                  </pic:blipFill>
                  <pic:spPr>
                    <a:xfrm>
                      <a:off x="0" y="0"/>
                      <a:ext cx="5760720" cy="1718945"/>
                    </a:xfrm>
                    <a:prstGeom prst="rect">
                      <a:avLst/>
                    </a:prstGeom>
                  </pic:spPr>
                </pic:pic>
              </a:graphicData>
            </a:graphic>
          </wp:inline>
        </w:drawing>
      </w:r>
    </w:p>
    <w:p w14:paraId="54C67E92" w14:textId="737D6202" w:rsidR="00046B78" w:rsidRDefault="002D14AF" w:rsidP="002D14AF">
      <w:pPr>
        <w:spacing w:after="0"/>
        <w:jc w:val="both"/>
        <w:rPr>
          <w:rFonts w:ascii="Arial" w:hAnsi="Arial" w:cs="Arial"/>
          <w:sz w:val="16"/>
          <w:szCs w:val="16"/>
        </w:rPr>
      </w:pPr>
      <w:r>
        <w:rPr>
          <w:rFonts w:ascii="Arial" w:hAnsi="Arial" w:cs="Arial"/>
          <w:sz w:val="16"/>
          <w:szCs w:val="16"/>
        </w:rPr>
        <w:t xml:space="preserve">V prípade, že kontrola dopadla úspešne, importovaný súbor je možné zaúčtovať. V opačnom prípade je potrebné importovanú dávku skontrolovať. </w:t>
      </w:r>
      <w:r w:rsidR="00D27386">
        <w:rPr>
          <w:rFonts w:ascii="Arial" w:hAnsi="Arial" w:cs="Arial"/>
          <w:sz w:val="16"/>
          <w:szCs w:val="16"/>
        </w:rPr>
        <w:t xml:space="preserve">Používateľ pokračuje kliknutím na ikonu „ďalej“. </w:t>
      </w:r>
    </w:p>
    <w:p w14:paraId="45C8623E" w14:textId="77777777" w:rsidR="00574FA0" w:rsidRDefault="00574FA0" w:rsidP="002D14AF">
      <w:pPr>
        <w:spacing w:after="0"/>
        <w:jc w:val="both"/>
        <w:rPr>
          <w:rFonts w:ascii="Arial" w:hAnsi="Arial" w:cs="Arial"/>
          <w:sz w:val="16"/>
          <w:szCs w:val="16"/>
        </w:rPr>
      </w:pPr>
    </w:p>
    <w:p w14:paraId="16ADCA9F" w14:textId="77777777" w:rsidR="00574FA0" w:rsidRDefault="00574FA0" w:rsidP="002D14AF">
      <w:pPr>
        <w:spacing w:after="0"/>
        <w:jc w:val="both"/>
        <w:rPr>
          <w:rFonts w:ascii="Arial" w:hAnsi="Arial" w:cs="Arial"/>
          <w:sz w:val="16"/>
          <w:szCs w:val="16"/>
        </w:rPr>
      </w:pPr>
    </w:p>
    <w:p w14:paraId="362B78A2" w14:textId="77777777" w:rsidR="00574FA0" w:rsidRDefault="00574FA0" w:rsidP="002D14AF">
      <w:pPr>
        <w:spacing w:after="0"/>
        <w:jc w:val="both"/>
        <w:rPr>
          <w:rFonts w:ascii="Arial" w:hAnsi="Arial" w:cs="Arial"/>
          <w:sz w:val="16"/>
          <w:szCs w:val="16"/>
        </w:rPr>
      </w:pPr>
    </w:p>
    <w:p w14:paraId="230BC53E" w14:textId="77777777" w:rsidR="00574FA0" w:rsidRDefault="00574FA0" w:rsidP="002D14AF">
      <w:pPr>
        <w:spacing w:after="0"/>
        <w:jc w:val="both"/>
        <w:rPr>
          <w:rFonts w:ascii="Arial" w:hAnsi="Arial" w:cs="Arial"/>
          <w:sz w:val="16"/>
          <w:szCs w:val="16"/>
        </w:rPr>
      </w:pPr>
    </w:p>
    <w:p w14:paraId="65D71FE3" w14:textId="77777777" w:rsidR="00574FA0" w:rsidRDefault="00574FA0" w:rsidP="002D14AF">
      <w:pPr>
        <w:spacing w:after="0"/>
        <w:jc w:val="both"/>
        <w:rPr>
          <w:rFonts w:ascii="Arial" w:hAnsi="Arial" w:cs="Arial"/>
          <w:sz w:val="16"/>
          <w:szCs w:val="16"/>
        </w:rPr>
      </w:pPr>
    </w:p>
    <w:p w14:paraId="58F19E1A" w14:textId="77777777" w:rsidR="00574FA0" w:rsidRDefault="00574FA0" w:rsidP="002D14AF">
      <w:pPr>
        <w:spacing w:after="0"/>
        <w:jc w:val="both"/>
        <w:rPr>
          <w:rFonts w:ascii="Arial" w:hAnsi="Arial" w:cs="Arial"/>
          <w:sz w:val="16"/>
          <w:szCs w:val="16"/>
        </w:rPr>
      </w:pPr>
    </w:p>
    <w:p w14:paraId="073E038C" w14:textId="77777777" w:rsidR="00574FA0" w:rsidRDefault="00574FA0" w:rsidP="002D14AF">
      <w:pPr>
        <w:spacing w:after="0"/>
        <w:jc w:val="both"/>
        <w:rPr>
          <w:rFonts w:ascii="Arial" w:hAnsi="Arial" w:cs="Arial"/>
          <w:sz w:val="16"/>
          <w:szCs w:val="16"/>
        </w:rPr>
      </w:pPr>
    </w:p>
    <w:p w14:paraId="2B02E690" w14:textId="77777777" w:rsidR="00574FA0" w:rsidRDefault="00574FA0" w:rsidP="002D14AF">
      <w:pPr>
        <w:spacing w:after="0"/>
        <w:jc w:val="both"/>
        <w:rPr>
          <w:rFonts w:ascii="Arial" w:hAnsi="Arial" w:cs="Arial"/>
          <w:sz w:val="16"/>
          <w:szCs w:val="16"/>
        </w:rPr>
      </w:pPr>
    </w:p>
    <w:p w14:paraId="13459524" w14:textId="77777777" w:rsidR="00574FA0" w:rsidRDefault="00574FA0" w:rsidP="002D14AF">
      <w:pPr>
        <w:spacing w:after="0"/>
        <w:jc w:val="both"/>
        <w:rPr>
          <w:rFonts w:ascii="Arial" w:hAnsi="Arial" w:cs="Arial"/>
          <w:sz w:val="16"/>
          <w:szCs w:val="16"/>
        </w:rPr>
      </w:pPr>
    </w:p>
    <w:p w14:paraId="4BD0CF4B" w14:textId="77777777" w:rsidR="00574FA0" w:rsidRDefault="00574FA0" w:rsidP="002D14AF">
      <w:pPr>
        <w:spacing w:after="0"/>
        <w:jc w:val="both"/>
        <w:rPr>
          <w:rFonts w:ascii="Arial" w:hAnsi="Arial" w:cs="Arial"/>
          <w:sz w:val="16"/>
          <w:szCs w:val="16"/>
        </w:rPr>
      </w:pPr>
    </w:p>
    <w:p w14:paraId="2625897F" w14:textId="77777777" w:rsidR="00574FA0" w:rsidRDefault="00574FA0" w:rsidP="002D14AF">
      <w:pPr>
        <w:spacing w:after="0"/>
        <w:jc w:val="both"/>
        <w:rPr>
          <w:rFonts w:ascii="Arial" w:hAnsi="Arial" w:cs="Arial"/>
          <w:sz w:val="16"/>
          <w:szCs w:val="16"/>
        </w:rPr>
      </w:pPr>
    </w:p>
    <w:p w14:paraId="0CEB0E9F" w14:textId="77777777" w:rsidR="00574FA0" w:rsidRDefault="00574FA0" w:rsidP="002D14AF">
      <w:pPr>
        <w:spacing w:after="0"/>
        <w:jc w:val="both"/>
        <w:rPr>
          <w:rFonts w:ascii="Arial" w:hAnsi="Arial" w:cs="Arial"/>
          <w:sz w:val="16"/>
          <w:szCs w:val="16"/>
        </w:rPr>
      </w:pPr>
    </w:p>
    <w:p w14:paraId="06C9D67C" w14:textId="77777777" w:rsidR="00574FA0" w:rsidRDefault="00574FA0" w:rsidP="002D14AF">
      <w:pPr>
        <w:spacing w:after="0"/>
        <w:jc w:val="both"/>
        <w:rPr>
          <w:rFonts w:ascii="Arial" w:hAnsi="Arial" w:cs="Arial"/>
          <w:sz w:val="16"/>
          <w:szCs w:val="16"/>
        </w:rPr>
      </w:pPr>
    </w:p>
    <w:p w14:paraId="1E5CB50F" w14:textId="77777777" w:rsidR="00574FA0" w:rsidRDefault="00574FA0" w:rsidP="002D14AF">
      <w:pPr>
        <w:spacing w:after="0"/>
        <w:jc w:val="both"/>
        <w:rPr>
          <w:rFonts w:ascii="Arial" w:hAnsi="Arial" w:cs="Arial"/>
          <w:sz w:val="16"/>
          <w:szCs w:val="16"/>
        </w:rPr>
      </w:pPr>
    </w:p>
    <w:p w14:paraId="7AE9DD49" w14:textId="77777777" w:rsidR="00574FA0" w:rsidRDefault="00574FA0" w:rsidP="002D14AF">
      <w:pPr>
        <w:spacing w:after="0"/>
        <w:jc w:val="both"/>
        <w:rPr>
          <w:rFonts w:ascii="Arial" w:hAnsi="Arial" w:cs="Arial"/>
          <w:sz w:val="16"/>
          <w:szCs w:val="16"/>
        </w:rPr>
      </w:pPr>
    </w:p>
    <w:p w14:paraId="09E9A67F" w14:textId="77777777" w:rsidR="00574FA0" w:rsidRDefault="00574FA0" w:rsidP="002D14AF">
      <w:pPr>
        <w:spacing w:after="0"/>
        <w:jc w:val="both"/>
        <w:rPr>
          <w:rFonts w:ascii="Arial" w:hAnsi="Arial" w:cs="Arial"/>
          <w:sz w:val="16"/>
          <w:szCs w:val="16"/>
        </w:rPr>
      </w:pPr>
    </w:p>
    <w:p w14:paraId="4E7CD18D" w14:textId="77777777" w:rsidR="00574FA0" w:rsidRDefault="00574FA0" w:rsidP="002D14AF">
      <w:pPr>
        <w:spacing w:after="0"/>
        <w:jc w:val="both"/>
        <w:rPr>
          <w:rFonts w:ascii="Arial" w:hAnsi="Arial" w:cs="Arial"/>
          <w:sz w:val="16"/>
          <w:szCs w:val="16"/>
        </w:rPr>
      </w:pPr>
    </w:p>
    <w:p w14:paraId="4C253557" w14:textId="77777777" w:rsidR="00D27386" w:rsidRDefault="00D27386" w:rsidP="002D14AF">
      <w:pPr>
        <w:spacing w:after="0"/>
        <w:jc w:val="both"/>
        <w:rPr>
          <w:rFonts w:ascii="Arial" w:hAnsi="Arial" w:cs="Arial"/>
          <w:sz w:val="16"/>
          <w:szCs w:val="16"/>
        </w:rPr>
      </w:pPr>
    </w:p>
    <w:p w14:paraId="77B2E90E" w14:textId="77777777" w:rsidR="00574FA0" w:rsidRDefault="00574FA0" w:rsidP="002D14AF">
      <w:pPr>
        <w:spacing w:after="0"/>
        <w:jc w:val="both"/>
        <w:rPr>
          <w:rFonts w:ascii="Arial" w:hAnsi="Arial" w:cs="Arial"/>
          <w:sz w:val="16"/>
          <w:szCs w:val="16"/>
        </w:rPr>
      </w:pPr>
    </w:p>
    <w:p w14:paraId="4A7C335B"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10</w:t>
      </w:r>
      <w:r w:rsidRPr="009141BD">
        <w:rPr>
          <w:rFonts w:ascii="Arial" w:hAnsi="Arial" w:cs="Arial"/>
          <w:sz w:val="16"/>
          <w:szCs w:val="16"/>
        </w:rPr>
        <w:fldChar w:fldCharType="end"/>
      </w:r>
      <w:r w:rsidRPr="009141BD">
        <w:rPr>
          <w:rFonts w:ascii="Arial" w:hAnsi="Arial" w:cs="Arial"/>
          <w:sz w:val="16"/>
          <w:szCs w:val="16"/>
        </w:rPr>
        <w:t xml:space="preserve"> </w:t>
      </w:r>
      <w:r>
        <w:rPr>
          <w:rFonts w:ascii="Arial" w:hAnsi="Arial" w:cs="Arial"/>
          <w:sz w:val="16"/>
          <w:szCs w:val="16"/>
        </w:rPr>
        <w:t>Účtovanie importnej dávky</w:t>
      </w:r>
    </w:p>
    <w:p w14:paraId="19CB015A" w14:textId="55086AF9" w:rsidR="00D27386" w:rsidRDefault="00574FA0" w:rsidP="00D27386">
      <w:pPr>
        <w:spacing w:after="0"/>
        <w:jc w:val="both"/>
        <w:rPr>
          <w:rFonts w:ascii="Arial" w:hAnsi="Arial" w:cs="Arial"/>
          <w:sz w:val="16"/>
          <w:szCs w:val="16"/>
        </w:rPr>
      </w:pPr>
      <w:r w:rsidRPr="00574FA0">
        <w:rPr>
          <w:rFonts w:ascii="Arial" w:hAnsi="Arial" w:cs="Arial"/>
          <w:noProof/>
          <w:sz w:val="16"/>
          <w:szCs w:val="16"/>
        </w:rPr>
        <w:drawing>
          <wp:inline distT="0" distB="0" distL="0" distR="0" wp14:anchorId="3EFCB669" wp14:editId="51648FBC">
            <wp:extent cx="5760720" cy="1628140"/>
            <wp:effectExtent l="0" t="0" r="0" b="0"/>
            <wp:docPr id="17076821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68216" name=""/>
                    <pic:cNvPicPr/>
                  </pic:nvPicPr>
                  <pic:blipFill>
                    <a:blip r:embed="rId17"/>
                    <a:stretch>
                      <a:fillRect/>
                    </a:stretch>
                  </pic:blipFill>
                  <pic:spPr>
                    <a:xfrm>
                      <a:off x="0" y="0"/>
                      <a:ext cx="5760720" cy="1628140"/>
                    </a:xfrm>
                    <a:prstGeom prst="rect">
                      <a:avLst/>
                    </a:prstGeom>
                  </pic:spPr>
                </pic:pic>
              </a:graphicData>
            </a:graphic>
          </wp:inline>
        </w:drawing>
      </w:r>
    </w:p>
    <w:p w14:paraId="1BFFA4A0" w14:textId="19EAF086" w:rsidR="00B8324F" w:rsidRDefault="00B8324F" w:rsidP="00D27386">
      <w:pPr>
        <w:spacing w:after="0"/>
        <w:jc w:val="both"/>
        <w:rPr>
          <w:rFonts w:ascii="Arial" w:hAnsi="Arial" w:cs="Arial"/>
          <w:sz w:val="16"/>
          <w:szCs w:val="16"/>
        </w:rPr>
      </w:pPr>
      <w:r>
        <w:rPr>
          <w:rFonts w:ascii="Arial" w:hAnsi="Arial" w:cs="Arial"/>
          <w:sz w:val="16"/>
          <w:szCs w:val="16"/>
        </w:rPr>
        <w:lastRenderedPageBreak/>
        <w:t xml:space="preserve">Po úspešnej kontrole importnej dávky používateľ klikne na ikonu „účtovať“. </w:t>
      </w:r>
    </w:p>
    <w:p w14:paraId="395B5A2E" w14:textId="77777777" w:rsidR="009A6BCC" w:rsidRDefault="009A6BCC" w:rsidP="00D27386">
      <w:pPr>
        <w:spacing w:after="0"/>
        <w:jc w:val="both"/>
        <w:rPr>
          <w:rFonts w:ascii="Arial" w:hAnsi="Arial" w:cs="Arial"/>
          <w:sz w:val="16"/>
          <w:szCs w:val="16"/>
        </w:rPr>
      </w:pPr>
    </w:p>
    <w:p w14:paraId="009F5834"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11</w:t>
      </w:r>
      <w:r w:rsidRPr="009141BD">
        <w:rPr>
          <w:rFonts w:ascii="Arial" w:hAnsi="Arial" w:cs="Arial"/>
          <w:sz w:val="16"/>
          <w:szCs w:val="16"/>
        </w:rPr>
        <w:fldChar w:fldCharType="end"/>
      </w:r>
      <w:r w:rsidRPr="009141BD">
        <w:rPr>
          <w:rFonts w:ascii="Arial" w:hAnsi="Arial" w:cs="Arial"/>
          <w:sz w:val="16"/>
          <w:szCs w:val="16"/>
        </w:rPr>
        <w:t xml:space="preserve"> </w:t>
      </w:r>
      <w:r w:rsidRPr="009A6BCC">
        <w:rPr>
          <w:rFonts w:ascii="Arial" w:hAnsi="Arial" w:cs="Arial"/>
          <w:sz w:val="16"/>
          <w:szCs w:val="16"/>
        </w:rPr>
        <w:t>Výsledok účtovania OP</w:t>
      </w:r>
    </w:p>
    <w:p w14:paraId="7C076CEC" w14:textId="0B18AB46" w:rsidR="00EB4C12" w:rsidRPr="009A6BCC" w:rsidRDefault="00046B78" w:rsidP="009A6BCC">
      <w:pPr>
        <w:spacing w:after="0"/>
        <w:jc w:val="both"/>
        <w:rPr>
          <w:rFonts w:ascii="Arial" w:hAnsi="Arial" w:cs="Arial"/>
          <w:sz w:val="16"/>
          <w:szCs w:val="16"/>
        </w:rPr>
      </w:pPr>
      <w:r w:rsidRPr="00046B78">
        <w:rPr>
          <w:rFonts w:ascii="Arial" w:hAnsi="Arial" w:cs="Arial"/>
          <w:noProof/>
          <w:sz w:val="16"/>
          <w:szCs w:val="16"/>
        </w:rPr>
        <w:drawing>
          <wp:inline distT="0" distB="0" distL="0" distR="0" wp14:anchorId="4C6F42B8" wp14:editId="50794F40">
            <wp:extent cx="5760720" cy="1136650"/>
            <wp:effectExtent l="0" t="0" r="0" b="6350"/>
            <wp:docPr id="147353082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530824" name=""/>
                    <pic:cNvPicPr/>
                  </pic:nvPicPr>
                  <pic:blipFill>
                    <a:blip r:embed="rId18"/>
                    <a:stretch>
                      <a:fillRect/>
                    </a:stretch>
                  </pic:blipFill>
                  <pic:spPr>
                    <a:xfrm>
                      <a:off x="0" y="0"/>
                      <a:ext cx="5760720" cy="1136650"/>
                    </a:xfrm>
                    <a:prstGeom prst="rect">
                      <a:avLst/>
                    </a:prstGeom>
                  </pic:spPr>
                </pic:pic>
              </a:graphicData>
            </a:graphic>
          </wp:inline>
        </w:drawing>
      </w:r>
    </w:p>
    <w:p w14:paraId="43EA961E" w14:textId="06130198" w:rsidR="00EB4C12" w:rsidRDefault="009A6BCC" w:rsidP="00C75606">
      <w:pPr>
        <w:spacing w:after="0"/>
        <w:jc w:val="both"/>
        <w:rPr>
          <w:rFonts w:ascii="Arial" w:hAnsi="Arial" w:cs="Arial"/>
          <w:sz w:val="16"/>
          <w:szCs w:val="16"/>
        </w:rPr>
      </w:pPr>
      <w:r w:rsidRPr="009A6BCC">
        <w:rPr>
          <w:rFonts w:ascii="Arial" w:hAnsi="Arial" w:cs="Arial"/>
          <w:sz w:val="16"/>
          <w:szCs w:val="16"/>
        </w:rPr>
        <w:t xml:space="preserve">Po zaúčtovaní dokladov OP a transferových dokladov sa zobrazí informácia o číslach zaúčtovaných dokladov. V poli „opravná položka“ sa nachádza číslo zaúčtovaného dokladu OP k príslušnému kódu </w:t>
      </w:r>
      <w:r w:rsidR="00574FA0">
        <w:rPr>
          <w:rFonts w:ascii="Arial" w:hAnsi="Arial" w:cs="Arial"/>
          <w:sz w:val="16"/>
          <w:szCs w:val="16"/>
        </w:rPr>
        <w:t>PD</w:t>
      </w:r>
      <w:r w:rsidRPr="009A6BCC">
        <w:rPr>
          <w:rFonts w:ascii="Arial" w:hAnsi="Arial" w:cs="Arial"/>
          <w:sz w:val="16"/>
          <w:szCs w:val="16"/>
        </w:rPr>
        <w:t xml:space="preserve"> a v poli „transfer“ sa nachádza číslo zaúčtovaného dokladu transferu k príslušnej OP.  </w:t>
      </w:r>
      <w:r w:rsidR="00C75606">
        <w:rPr>
          <w:rFonts w:ascii="Arial" w:hAnsi="Arial" w:cs="Arial"/>
          <w:sz w:val="16"/>
          <w:szCs w:val="16"/>
        </w:rPr>
        <w:t xml:space="preserve">V prípade, že okrem tvorby OP sa v importovanom súbore nachádza aj zníženie OP, používateľ sa kliknutím na ikonu „zelenej šípky“ dostane </w:t>
      </w:r>
      <w:r w:rsidR="00EB4C12" w:rsidRPr="003D38CA">
        <w:rPr>
          <w:rFonts w:ascii="Arial" w:hAnsi="Arial" w:cs="Arial"/>
          <w:sz w:val="16"/>
          <w:szCs w:val="16"/>
        </w:rPr>
        <w:t>späť</w:t>
      </w:r>
      <w:r w:rsidR="00C75606">
        <w:rPr>
          <w:rFonts w:ascii="Arial" w:hAnsi="Arial" w:cs="Arial"/>
          <w:sz w:val="16"/>
          <w:szCs w:val="16"/>
        </w:rPr>
        <w:t xml:space="preserve"> na obrazovku importovania súboru</w:t>
      </w:r>
      <w:r w:rsidR="00EB4C12" w:rsidRPr="003D38CA">
        <w:rPr>
          <w:rFonts w:ascii="Arial" w:hAnsi="Arial" w:cs="Arial"/>
          <w:sz w:val="16"/>
          <w:szCs w:val="16"/>
        </w:rPr>
        <w:t xml:space="preserve">. </w:t>
      </w:r>
    </w:p>
    <w:p w14:paraId="7E752A32" w14:textId="77777777" w:rsidR="00C75606" w:rsidRDefault="00C75606" w:rsidP="00C75606">
      <w:pPr>
        <w:spacing w:after="0"/>
        <w:jc w:val="both"/>
        <w:rPr>
          <w:rFonts w:ascii="Arial" w:hAnsi="Arial" w:cs="Arial"/>
          <w:sz w:val="16"/>
          <w:szCs w:val="16"/>
        </w:rPr>
      </w:pPr>
    </w:p>
    <w:p w14:paraId="6FE0C263"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12</w:t>
      </w:r>
      <w:r w:rsidRPr="009141BD">
        <w:rPr>
          <w:rFonts w:ascii="Arial" w:hAnsi="Arial" w:cs="Arial"/>
          <w:sz w:val="16"/>
          <w:szCs w:val="16"/>
        </w:rPr>
        <w:fldChar w:fldCharType="end"/>
      </w:r>
      <w:r w:rsidRPr="009141BD">
        <w:rPr>
          <w:rFonts w:ascii="Arial" w:hAnsi="Arial" w:cs="Arial"/>
          <w:sz w:val="16"/>
          <w:szCs w:val="16"/>
        </w:rPr>
        <w:t xml:space="preserve"> </w:t>
      </w:r>
      <w:r>
        <w:rPr>
          <w:rFonts w:ascii="Arial" w:hAnsi="Arial" w:cs="Arial"/>
          <w:sz w:val="16"/>
          <w:szCs w:val="16"/>
        </w:rPr>
        <w:t>Import OP</w:t>
      </w:r>
    </w:p>
    <w:p w14:paraId="1C8E447B" w14:textId="3B922CB5" w:rsidR="00EB4C12" w:rsidRDefault="00574FA0" w:rsidP="00C75606">
      <w:pPr>
        <w:spacing w:after="0"/>
        <w:jc w:val="both"/>
        <w:rPr>
          <w:rFonts w:ascii="Arial" w:hAnsi="Arial" w:cs="Arial"/>
          <w:sz w:val="16"/>
          <w:szCs w:val="16"/>
        </w:rPr>
      </w:pPr>
      <w:r w:rsidRPr="00574FA0">
        <w:rPr>
          <w:rFonts w:ascii="Arial" w:hAnsi="Arial" w:cs="Arial"/>
          <w:noProof/>
          <w:sz w:val="16"/>
          <w:szCs w:val="16"/>
        </w:rPr>
        <w:drawing>
          <wp:inline distT="0" distB="0" distL="0" distR="0" wp14:anchorId="71C9DC90" wp14:editId="1594A7FA">
            <wp:extent cx="5760720" cy="2717165"/>
            <wp:effectExtent l="0" t="0" r="0" b="6985"/>
            <wp:docPr id="22760648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06481" name=""/>
                    <pic:cNvPicPr/>
                  </pic:nvPicPr>
                  <pic:blipFill>
                    <a:blip r:embed="rId19"/>
                    <a:stretch>
                      <a:fillRect/>
                    </a:stretch>
                  </pic:blipFill>
                  <pic:spPr>
                    <a:xfrm>
                      <a:off x="0" y="0"/>
                      <a:ext cx="5760720" cy="2717165"/>
                    </a:xfrm>
                    <a:prstGeom prst="rect">
                      <a:avLst/>
                    </a:prstGeom>
                  </pic:spPr>
                </pic:pic>
              </a:graphicData>
            </a:graphic>
          </wp:inline>
        </w:drawing>
      </w:r>
    </w:p>
    <w:p w14:paraId="18E5E78C" w14:textId="77777777" w:rsidR="00C75606" w:rsidRPr="003D38CA" w:rsidRDefault="00C75606" w:rsidP="00C75606">
      <w:pPr>
        <w:spacing w:after="0"/>
        <w:jc w:val="both"/>
        <w:rPr>
          <w:rFonts w:ascii="Arial" w:hAnsi="Arial" w:cs="Arial"/>
          <w:sz w:val="16"/>
          <w:szCs w:val="16"/>
        </w:rPr>
      </w:pPr>
      <w:r>
        <w:rPr>
          <w:rFonts w:ascii="Arial" w:hAnsi="Arial" w:cs="Arial"/>
          <w:sz w:val="16"/>
          <w:szCs w:val="16"/>
        </w:rPr>
        <w:t>Na obrazovke z</w:t>
      </w:r>
      <w:r w:rsidRPr="003D38CA">
        <w:rPr>
          <w:rFonts w:ascii="Arial" w:hAnsi="Arial" w:cs="Arial"/>
          <w:sz w:val="16"/>
          <w:szCs w:val="16"/>
        </w:rPr>
        <w:t xml:space="preserve">ostáva načítaný ten istý súbor, </w:t>
      </w:r>
      <w:r>
        <w:rPr>
          <w:rFonts w:ascii="Arial" w:hAnsi="Arial" w:cs="Arial"/>
          <w:sz w:val="16"/>
          <w:szCs w:val="16"/>
        </w:rPr>
        <w:t>je však potrebné</w:t>
      </w:r>
      <w:r w:rsidRPr="003D38CA">
        <w:rPr>
          <w:rFonts w:ascii="Arial" w:hAnsi="Arial" w:cs="Arial"/>
          <w:sz w:val="16"/>
          <w:szCs w:val="16"/>
        </w:rPr>
        <w:t xml:space="preserve"> prekliknúť </w:t>
      </w:r>
      <w:r>
        <w:rPr>
          <w:rFonts w:ascii="Arial" w:hAnsi="Arial" w:cs="Arial"/>
          <w:sz w:val="16"/>
          <w:szCs w:val="16"/>
        </w:rPr>
        <w:t>druh pohybu pre OP „zníženie“</w:t>
      </w:r>
      <w:r w:rsidRPr="003D38CA">
        <w:rPr>
          <w:rFonts w:ascii="Arial" w:hAnsi="Arial" w:cs="Arial"/>
          <w:sz w:val="16"/>
          <w:szCs w:val="16"/>
        </w:rPr>
        <w:t>.</w:t>
      </w:r>
    </w:p>
    <w:p w14:paraId="46F09690" w14:textId="77777777" w:rsidR="00C75606" w:rsidRDefault="00C75606" w:rsidP="00D46508">
      <w:pPr>
        <w:jc w:val="both"/>
        <w:rPr>
          <w:rFonts w:ascii="Arial" w:hAnsi="Arial" w:cs="Arial"/>
          <w:sz w:val="16"/>
          <w:szCs w:val="16"/>
        </w:rPr>
      </w:pPr>
    </w:p>
    <w:p w14:paraId="142C95EC" w14:textId="77777777" w:rsidR="002A67F2" w:rsidRDefault="002A67F2" w:rsidP="00D46508">
      <w:pPr>
        <w:jc w:val="both"/>
        <w:rPr>
          <w:rFonts w:ascii="Arial" w:hAnsi="Arial" w:cs="Arial"/>
          <w:sz w:val="16"/>
          <w:szCs w:val="16"/>
        </w:rPr>
      </w:pPr>
    </w:p>
    <w:p w14:paraId="09413CBC" w14:textId="77777777" w:rsidR="002A67F2" w:rsidRDefault="002A67F2" w:rsidP="00D46508">
      <w:pPr>
        <w:jc w:val="both"/>
        <w:rPr>
          <w:rFonts w:ascii="Arial" w:hAnsi="Arial" w:cs="Arial"/>
          <w:sz w:val="16"/>
          <w:szCs w:val="16"/>
        </w:rPr>
      </w:pPr>
    </w:p>
    <w:p w14:paraId="3AA787DB" w14:textId="77777777" w:rsidR="002A67F2" w:rsidRDefault="002A67F2" w:rsidP="00D46508">
      <w:pPr>
        <w:jc w:val="both"/>
        <w:rPr>
          <w:rFonts w:ascii="Arial" w:hAnsi="Arial" w:cs="Arial"/>
          <w:sz w:val="16"/>
          <w:szCs w:val="16"/>
        </w:rPr>
      </w:pPr>
    </w:p>
    <w:p w14:paraId="337504D4" w14:textId="77777777" w:rsidR="002A67F2" w:rsidRDefault="002A67F2" w:rsidP="00D46508">
      <w:pPr>
        <w:jc w:val="both"/>
        <w:rPr>
          <w:rFonts w:ascii="Arial" w:hAnsi="Arial" w:cs="Arial"/>
          <w:sz w:val="16"/>
          <w:szCs w:val="16"/>
        </w:rPr>
      </w:pPr>
    </w:p>
    <w:p w14:paraId="5E7AA673" w14:textId="77777777" w:rsidR="002A67F2" w:rsidRDefault="002A67F2" w:rsidP="00D46508">
      <w:pPr>
        <w:jc w:val="both"/>
        <w:rPr>
          <w:rFonts w:ascii="Arial" w:hAnsi="Arial" w:cs="Arial"/>
          <w:sz w:val="16"/>
          <w:szCs w:val="16"/>
        </w:rPr>
      </w:pPr>
    </w:p>
    <w:p w14:paraId="00AB9A58" w14:textId="77777777" w:rsidR="002A67F2" w:rsidRDefault="002A67F2" w:rsidP="00D46508">
      <w:pPr>
        <w:jc w:val="both"/>
        <w:rPr>
          <w:rFonts w:ascii="Arial" w:hAnsi="Arial" w:cs="Arial"/>
          <w:sz w:val="16"/>
          <w:szCs w:val="16"/>
        </w:rPr>
      </w:pPr>
    </w:p>
    <w:p w14:paraId="65F646FE" w14:textId="77777777" w:rsidR="002A67F2" w:rsidRDefault="002A67F2" w:rsidP="00D46508">
      <w:pPr>
        <w:jc w:val="both"/>
        <w:rPr>
          <w:rFonts w:ascii="Arial" w:hAnsi="Arial" w:cs="Arial"/>
          <w:sz w:val="16"/>
          <w:szCs w:val="16"/>
        </w:rPr>
      </w:pPr>
    </w:p>
    <w:p w14:paraId="2ADD6295" w14:textId="77777777" w:rsidR="002A67F2" w:rsidRPr="00D46508" w:rsidRDefault="002A67F2" w:rsidP="00D46508">
      <w:pPr>
        <w:jc w:val="both"/>
        <w:rPr>
          <w:rFonts w:ascii="Arial" w:hAnsi="Arial" w:cs="Arial"/>
          <w:sz w:val="16"/>
          <w:szCs w:val="16"/>
        </w:rPr>
      </w:pPr>
    </w:p>
    <w:p w14:paraId="16CCEEB4"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13</w:t>
      </w:r>
      <w:r w:rsidRPr="009141BD">
        <w:rPr>
          <w:rFonts w:ascii="Arial" w:hAnsi="Arial" w:cs="Arial"/>
          <w:sz w:val="16"/>
          <w:szCs w:val="16"/>
        </w:rPr>
        <w:fldChar w:fldCharType="end"/>
      </w:r>
      <w:r w:rsidRPr="009141BD">
        <w:rPr>
          <w:rFonts w:ascii="Arial" w:hAnsi="Arial" w:cs="Arial"/>
          <w:sz w:val="16"/>
          <w:szCs w:val="16"/>
        </w:rPr>
        <w:t xml:space="preserve"> </w:t>
      </w:r>
      <w:r w:rsidRPr="00D46508">
        <w:rPr>
          <w:rFonts w:ascii="Arial" w:hAnsi="Arial" w:cs="Arial"/>
          <w:sz w:val="16"/>
          <w:szCs w:val="16"/>
        </w:rPr>
        <w:t>Importná dávka</w:t>
      </w:r>
    </w:p>
    <w:p w14:paraId="02BA4D4F" w14:textId="2F214E0A" w:rsidR="00D46508" w:rsidRDefault="002A67F2" w:rsidP="002A67F2">
      <w:pPr>
        <w:spacing w:after="0"/>
        <w:jc w:val="both"/>
        <w:rPr>
          <w:rFonts w:ascii="Arial" w:hAnsi="Arial" w:cs="Arial"/>
          <w:sz w:val="16"/>
          <w:szCs w:val="16"/>
        </w:rPr>
      </w:pPr>
      <w:r w:rsidRPr="002A67F2">
        <w:rPr>
          <w:rFonts w:ascii="Arial" w:hAnsi="Arial" w:cs="Arial"/>
          <w:noProof/>
          <w:sz w:val="16"/>
          <w:szCs w:val="16"/>
        </w:rPr>
        <w:lastRenderedPageBreak/>
        <w:drawing>
          <wp:inline distT="0" distB="0" distL="0" distR="0" wp14:anchorId="3271CA7E" wp14:editId="4C91349A">
            <wp:extent cx="5760720" cy="1731645"/>
            <wp:effectExtent l="0" t="0" r="0" b="1905"/>
            <wp:docPr id="90403532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035326" name=""/>
                    <pic:cNvPicPr/>
                  </pic:nvPicPr>
                  <pic:blipFill>
                    <a:blip r:embed="rId20"/>
                    <a:stretch>
                      <a:fillRect/>
                    </a:stretch>
                  </pic:blipFill>
                  <pic:spPr>
                    <a:xfrm>
                      <a:off x="0" y="0"/>
                      <a:ext cx="5760720" cy="1731645"/>
                    </a:xfrm>
                    <a:prstGeom prst="rect">
                      <a:avLst/>
                    </a:prstGeom>
                  </pic:spPr>
                </pic:pic>
              </a:graphicData>
            </a:graphic>
          </wp:inline>
        </w:drawing>
      </w:r>
      <w:r w:rsidR="00D46508" w:rsidRPr="00D46508">
        <w:rPr>
          <w:rFonts w:ascii="Arial" w:hAnsi="Arial" w:cs="Arial"/>
          <w:sz w:val="16"/>
          <w:szCs w:val="16"/>
        </w:rPr>
        <w:t xml:space="preserve">V importovanej dávke sa nachádzajú všetky naplnené pohyby, ktoré sa majú zaúčtovať k pohľadávkovým dokladom, </w:t>
      </w:r>
      <w:proofErr w:type="spellStart"/>
      <w:r w:rsidR="00D46508" w:rsidRPr="00D46508">
        <w:rPr>
          <w:rFonts w:ascii="Arial" w:hAnsi="Arial" w:cs="Arial"/>
          <w:sz w:val="16"/>
          <w:szCs w:val="16"/>
        </w:rPr>
        <w:t>t.j</w:t>
      </w:r>
      <w:proofErr w:type="spellEnd"/>
      <w:r w:rsidR="00D46508" w:rsidRPr="00D46508">
        <w:rPr>
          <w:rFonts w:ascii="Arial" w:hAnsi="Arial" w:cs="Arial"/>
          <w:sz w:val="16"/>
          <w:szCs w:val="16"/>
        </w:rPr>
        <w:t xml:space="preserve">. tvorba, zníženie aj zrušenie OP. </w:t>
      </w:r>
      <w:r>
        <w:rPr>
          <w:rFonts w:ascii="Arial" w:hAnsi="Arial" w:cs="Arial"/>
          <w:sz w:val="16"/>
          <w:szCs w:val="16"/>
        </w:rPr>
        <w:t>Systém automaticky označuje riadok</w:t>
      </w:r>
      <w:r w:rsidR="00D46508" w:rsidRPr="00D46508">
        <w:rPr>
          <w:rFonts w:ascii="Arial" w:hAnsi="Arial" w:cs="Arial"/>
          <w:sz w:val="16"/>
          <w:szCs w:val="16"/>
        </w:rPr>
        <w:t xml:space="preserve"> pre zníženie OP</w:t>
      </w:r>
      <w:r>
        <w:rPr>
          <w:rFonts w:ascii="Arial" w:hAnsi="Arial" w:cs="Arial"/>
          <w:sz w:val="16"/>
          <w:szCs w:val="16"/>
        </w:rPr>
        <w:t xml:space="preserve"> červenou farbou, keďže suma OP je vyššia ako suma </w:t>
      </w:r>
      <w:proofErr w:type="spellStart"/>
      <w:r>
        <w:rPr>
          <w:rFonts w:ascii="Arial" w:hAnsi="Arial" w:cs="Arial"/>
          <w:sz w:val="16"/>
          <w:szCs w:val="16"/>
        </w:rPr>
        <w:t>nevysporiadaného</w:t>
      </w:r>
      <w:proofErr w:type="spellEnd"/>
      <w:r>
        <w:rPr>
          <w:rFonts w:ascii="Arial" w:hAnsi="Arial" w:cs="Arial"/>
          <w:sz w:val="16"/>
          <w:szCs w:val="16"/>
        </w:rPr>
        <w:t xml:space="preserve"> PD, používateľa tak upozorňuje na potrebu zníženia, prípadne zrušenia OP už pri načítaní súboru. </w:t>
      </w:r>
      <w:r w:rsidR="00D46508" w:rsidRPr="00D46508">
        <w:rPr>
          <w:rFonts w:ascii="Arial" w:hAnsi="Arial" w:cs="Arial"/>
          <w:sz w:val="16"/>
          <w:szCs w:val="16"/>
        </w:rPr>
        <w:t>Používateľ dávku skontroluje kliknutím na ikonu „kontrola“.</w:t>
      </w:r>
    </w:p>
    <w:p w14:paraId="579B6568" w14:textId="77777777" w:rsidR="002A67F2" w:rsidRPr="00D46508" w:rsidRDefault="002A67F2" w:rsidP="002A67F2">
      <w:pPr>
        <w:spacing w:after="0"/>
        <w:jc w:val="both"/>
        <w:rPr>
          <w:rFonts w:ascii="Arial" w:hAnsi="Arial" w:cs="Arial"/>
          <w:sz w:val="16"/>
          <w:szCs w:val="16"/>
        </w:rPr>
      </w:pPr>
    </w:p>
    <w:p w14:paraId="40348D11" w14:textId="77777777" w:rsidR="009141BD" w:rsidRPr="009141BD" w:rsidRDefault="009141BD" w:rsidP="009141BD">
      <w:pPr>
        <w:spacing w:after="0"/>
        <w:jc w:val="both"/>
        <w:rPr>
          <w:rFonts w:ascii="Arial" w:hAnsi="Arial" w:cs="Arial"/>
          <w:sz w:val="16"/>
          <w:szCs w:val="16"/>
        </w:rPr>
      </w:pPr>
      <w:r w:rsidRPr="009141BD">
        <w:rPr>
          <w:rFonts w:ascii="Arial" w:hAnsi="Arial" w:cs="Arial"/>
          <w:sz w:val="16"/>
          <w:szCs w:val="16"/>
        </w:rPr>
        <w:t xml:space="preserve">Obrazovka č. </w:t>
      </w:r>
      <w:r w:rsidRPr="009141BD">
        <w:rPr>
          <w:rFonts w:ascii="Arial" w:hAnsi="Arial" w:cs="Arial"/>
          <w:sz w:val="16"/>
          <w:szCs w:val="16"/>
        </w:rPr>
        <w:fldChar w:fldCharType="begin"/>
      </w:r>
      <w:r w:rsidRPr="009141BD">
        <w:rPr>
          <w:rFonts w:ascii="Arial" w:hAnsi="Arial" w:cs="Arial"/>
          <w:sz w:val="16"/>
          <w:szCs w:val="16"/>
        </w:rPr>
        <w:instrText xml:space="preserve"> SEQ Obrazovka_č. \* ARABIC </w:instrText>
      </w:r>
      <w:r w:rsidRPr="009141BD">
        <w:rPr>
          <w:rFonts w:ascii="Arial" w:hAnsi="Arial" w:cs="Arial"/>
          <w:sz w:val="16"/>
          <w:szCs w:val="16"/>
        </w:rPr>
        <w:fldChar w:fldCharType="separate"/>
      </w:r>
      <w:r w:rsidR="00BD15CD">
        <w:rPr>
          <w:rFonts w:ascii="Arial" w:hAnsi="Arial" w:cs="Arial"/>
          <w:noProof/>
          <w:sz w:val="16"/>
          <w:szCs w:val="16"/>
        </w:rPr>
        <w:t>14</w:t>
      </w:r>
      <w:r w:rsidRPr="009141BD">
        <w:rPr>
          <w:rFonts w:ascii="Arial" w:hAnsi="Arial" w:cs="Arial"/>
          <w:sz w:val="16"/>
          <w:szCs w:val="16"/>
        </w:rPr>
        <w:fldChar w:fldCharType="end"/>
      </w:r>
      <w:r w:rsidRPr="009141BD">
        <w:rPr>
          <w:rFonts w:ascii="Arial" w:hAnsi="Arial" w:cs="Arial"/>
          <w:sz w:val="16"/>
          <w:szCs w:val="16"/>
        </w:rPr>
        <w:t xml:space="preserve"> </w:t>
      </w:r>
      <w:r>
        <w:rPr>
          <w:rFonts w:ascii="Arial" w:hAnsi="Arial" w:cs="Arial"/>
          <w:sz w:val="16"/>
          <w:szCs w:val="16"/>
        </w:rPr>
        <w:t>Informácia o výsledku kontroly</w:t>
      </w:r>
    </w:p>
    <w:p w14:paraId="3B1495F4" w14:textId="6A67BBB3" w:rsidR="00EB4C12" w:rsidRDefault="002A67F2" w:rsidP="00D46508">
      <w:pPr>
        <w:spacing w:after="0"/>
        <w:jc w:val="both"/>
        <w:rPr>
          <w:rFonts w:ascii="Arial" w:hAnsi="Arial" w:cs="Arial"/>
          <w:sz w:val="16"/>
          <w:szCs w:val="16"/>
        </w:rPr>
      </w:pPr>
      <w:r w:rsidRPr="002A67F2">
        <w:rPr>
          <w:rFonts w:ascii="Arial" w:hAnsi="Arial" w:cs="Arial"/>
          <w:noProof/>
          <w:sz w:val="16"/>
          <w:szCs w:val="16"/>
        </w:rPr>
        <w:drawing>
          <wp:inline distT="0" distB="0" distL="0" distR="0" wp14:anchorId="2898A469" wp14:editId="14FB8D2A">
            <wp:extent cx="5760720" cy="1713865"/>
            <wp:effectExtent l="0" t="0" r="0" b="635"/>
            <wp:docPr id="97130377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03779" name=""/>
                    <pic:cNvPicPr/>
                  </pic:nvPicPr>
                  <pic:blipFill>
                    <a:blip r:embed="rId21"/>
                    <a:stretch>
                      <a:fillRect/>
                    </a:stretch>
                  </pic:blipFill>
                  <pic:spPr>
                    <a:xfrm>
                      <a:off x="0" y="0"/>
                      <a:ext cx="5760720" cy="1713865"/>
                    </a:xfrm>
                    <a:prstGeom prst="rect">
                      <a:avLst/>
                    </a:prstGeom>
                  </pic:spPr>
                </pic:pic>
              </a:graphicData>
            </a:graphic>
          </wp:inline>
        </w:drawing>
      </w:r>
    </w:p>
    <w:p w14:paraId="1FC974C7" w14:textId="77777777" w:rsidR="00D46508" w:rsidRDefault="00D46508" w:rsidP="00D46508">
      <w:pPr>
        <w:spacing w:after="0"/>
        <w:jc w:val="both"/>
        <w:rPr>
          <w:rFonts w:ascii="Arial" w:hAnsi="Arial" w:cs="Arial"/>
          <w:sz w:val="16"/>
          <w:szCs w:val="16"/>
        </w:rPr>
      </w:pPr>
      <w:r>
        <w:rPr>
          <w:rFonts w:ascii="Arial" w:hAnsi="Arial" w:cs="Arial"/>
          <w:sz w:val="16"/>
          <w:szCs w:val="16"/>
        </w:rPr>
        <w:t xml:space="preserve">V prípade, že kontrola dopadla úspešne, importovaný súbor je možné zaúčtovať. V opačnom prípade je potrebné importovanú dávku skontrolovať. Používateľ pokračuje kliknutím na ikonu „ďalej“. </w:t>
      </w:r>
    </w:p>
    <w:p w14:paraId="0E91C68B" w14:textId="77777777" w:rsidR="00D46508" w:rsidRDefault="00D46508" w:rsidP="00B570B9">
      <w:pPr>
        <w:jc w:val="both"/>
        <w:rPr>
          <w:rFonts w:ascii="Arial" w:hAnsi="Arial" w:cs="Arial"/>
          <w:sz w:val="16"/>
          <w:szCs w:val="16"/>
        </w:rPr>
      </w:pPr>
    </w:p>
    <w:p w14:paraId="097A8A95"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15</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Účtovanie importnej dávky</w:t>
      </w:r>
    </w:p>
    <w:p w14:paraId="3D231F91" w14:textId="4C897486" w:rsidR="00D46508" w:rsidRDefault="002A67F2" w:rsidP="00C506B0">
      <w:pPr>
        <w:spacing w:after="0"/>
        <w:jc w:val="both"/>
        <w:rPr>
          <w:rFonts w:ascii="Arial" w:hAnsi="Arial" w:cs="Arial"/>
          <w:sz w:val="16"/>
          <w:szCs w:val="16"/>
        </w:rPr>
      </w:pPr>
      <w:r w:rsidRPr="002A67F2">
        <w:rPr>
          <w:rFonts w:ascii="Arial" w:hAnsi="Arial" w:cs="Arial"/>
          <w:noProof/>
          <w:sz w:val="16"/>
          <w:szCs w:val="16"/>
        </w:rPr>
        <w:drawing>
          <wp:inline distT="0" distB="0" distL="0" distR="0" wp14:anchorId="50481AFC" wp14:editId="4AC52258">
            <wp:extent cx="5760720" cy="1961515"/>
            <wp:effectExtent l="0" t="0" r="0" b="635"/>
            <wp:docPr id="53980430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04309" name=""/>
                    <pic:cNvPicPr/>
                  </pic:nvPicPr>
                  <pic:blipFill>
                    <a:blip r:embed="rId22"/>
                    <a:stretch>
                      <a:fillRect/>
                    </a:stretch>
                  </pic:blipFill>
                  <pic:spPr>
                    <a:xfrm>
                      <a:off x="0" y="0"/>
                      <a:ext cx="5760720" cy="1961515"/>
                    </a:xfrm>
                    <a:prstGeom prst="rect">
                      <a:avLst/>
                    </a:prstGeom>
                  </pic:spPr>
                </pic:pic>
              </a:graphicData>
            </a:graphic>
          </wp:inline>
        </w:drawing>
      </w:r>
    </w:p>
    <w:p w14:paraId="24F1393A" w14:textId="73ED6EC4" w:rsidR="00164D81" w:rsidRDefault="00D46508" w:rsidP="002A67F2">
      <w:pPr>
        <w:spacing w:after="0"/>
        <w:jc w:val="both"/>
        <w:rPr>
          <w:rFonts w:ascii="Arial" w:hAnsi="Arial" w:cs="Arial"/>
          <w:sz w:val="16"/>
          <w:szCs w:val="16"/>
        </w:rPr>
      </w:pPr>
      <w:r>
        <w:rPr>
          <w:rFonts w:ascii="Arial" w:hAnsi="Arial" w:cs="Arial"/>
          <w:sz w:val="16"/>
          <w:szCs w:val="16"/>
        </w:rPr>
        <w:t xml:space="preserve">Po úspešnej kontrole importnej dávky používateľ klikne na ikonu „účtovať“. </w:t>
      </w:r>
    </w:p>
    <w:p w14:paraId="23FA5704" w14:textId="77777777" w:rsidR="002A67F2" w:rsidRPr="00164D81" w:rsidRDefault="002A67F2" w:rsidP="002A67F2">
      <w:pPr>
        <w:spacing w:after="0"/>
        <w:jc w:val="both"/>
        <w:rPr>
          <w:rFonts w:ascii="Arial" w:hAnsi="Arial" w:cs="Arial"/>
          <w:sz w:val="16"/>
          <w:szCs w:val="16"/>
        </w:rPr>
      </w:pPr>
    </w:p>
    <w:p w14:paraId="552D2875"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16</w:t>
      </w:r>
      <w:r w:rsidRPr="008200B0">
        <w:rPr>
          <w:rFonts w:ascii="Arial" w:hAnsi="Arial" w:cs="Arial"/>
          <w:sz w:val="16"/>
          <w:szCs w:val="16"/>
        </w:rPr>
        <w:fldChar w:fldCharType="end"/>
      </w:r>
      <w:r w:rsidRPr="008200B0">
        <w:rPr>
          <w:rFonts w:ascii="Arial" w:hAnsi="Arial" w:cs="Arial"/>
          <w:sz w:val="16"/>
          <w:szCs w:val="16"/>
        </w:rPr>
        <w:t xml:space="preserve"> </w:t>
      </w:r>
      <w:r w:rsidRPr="00164D81">
        <w:rPr>
          <w:rFonts w:ascii="Arial" w:hAnsi="Arial" w:cs="Arial"/>
          <w:sz w:val="16"/>
          <w:szCs w:val="16"/>
        </w:rPr>
        <w:t>Výsledok účtovania OP</w:t>
      </w:r>
    </w:p>
    <w:p w14:paraId="4075E7CC" w14:textId="2650413A" w:rsidR="00EB4C12" w:rsidRPr="00164D81" w:rsidRDefault="002A67F2" w:rsidP="00164D81">
      <w:pPr>
        <w:spacing w:after="0"/>
        <w:jc w:val="both"/>
        <w:rPr>
          <w:rFonts w:ascii="Arial" w:hAnsi="Arial" w:cs="Arial"/>
          <w:sz w:val="16"/>
          <w:szCs w:val="16"/>
        </w:rPr>
      </w:pPr>
      <w:r w:rsidRPr="002A67F2">
        <w:rPr>
          <w:rFonts w:ascii="Arial" w:hAnsi="Arial" w:cs="Arial"/>
          <w:noProof/>
          <w:sz w:val="16"/>
          <w:szCs w:val="16"/>
        </w:rPr>
        <w:drawing>
          <wp:inline distT="0" distB="0" distL="0" distR="0" wp14:anchorId="6FE31972" wp14:editId="69CF4CDC">
            <wp:extent cx="5760720" cy="1095375"/>
            <wp:effectExtent l="0" t="0" r="0" b="9525"/>
            <wp:docPr id="201467849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678495" name=""/>
                    <pic:cNvPicPr/>
                  </pic:nvPicPr>
                  <pic:blipFill>
                    <a:blip r:embed="rId23"/>
                    <a:stretch>
                      <a:fillRect/>
                    </a:stretch>
                  </pic:blipFill>
                  <pic:spPr>
                    <a:xfrm>
                      <a:off x="0" y="0"/>
                      <a:ext cx="5760720" cy="1095375"/>
                    </a:xfrm>
                    <a:prstGeom prst="rect">
                      <a:avLst/>
                    </a:prstGeom>
                  </pic:spPr>
                </pic:pic>
              </a:graphicData>
            </a:graphic>
          </wp:inline>
        </w:drawing>
      </w:r>
    </w:p>
    <w:p w14:paraId="064A480B" w14:textId="72063A09" w:rsidR="00C506B0" w:rsidRDefault="00C506B0" w:rsidP="00164D81">
      <w:pPr>
        <w:spacing w:after="0"/>
        <w:jc w:val="both"/>
        <w:rPr>
          <w:rFonts w:ascii="Arial" w:hAnsi="Arial" w:cs="Arial"/>
          <w:sz w:val="16"/>
          <w:szCs w:val="16"/>
        </w:rPr>
      </w:pPr>
      <w:r w:rsidRPr="00164D81">
        <w:rPr>
          <w:rFonts w:ascii="Arial" w:hAnsi="Arial" w:cs="Arial"/>
          <w:sz w:val="16"/>
          <w:szCs w:val="16"/>
        </w:rPr>
        <w:t>Po zaúčtovaní dokladov OP a transferových dokladov sa zobrazí informácia o číslach zaúčtovaných dokladov. V poli „opravná položka“ sa nachádza</w:t>
      </w:r>
      <w:r w:rsidRPr="009A6BCC">
        <w:rPr>
          <w:rFonts w:ascii="Arial" w:hAnsi="Arial" w:cs="Arial"/>
          <w:sz w:val="16"/>
          <w:szCs w:val="16"/>
        </w:rPr>
        <w:t xml:space="preserve"> číslo zaúčtovaného dokladu OP k príslušnému kódu </w:t>
      </w:r>
      <w:r w:rsidR="002A67F2">
        <w:rPr>
          <w:rFonts w:ascii="Arial" w:hAnsi="Arial" w:cs="Arial"/>
          <w:sz w:val="16"/>
          <w:szCs w:val="16"/>
        </w:rPr>
        <w:t>PD</w:t>
      </w:r>
      <w:r w:rsidRPr="009A6BCC">
        <w:rPr>
          <w:rFonts w:ascii="Arial" w:hAnsi="Arial" w:cs="Arial"/>
          <w:sz w:val="16"/>
          <w:szCs w:val="16"/>
        </w:rPr>
        <w:t xml:space="preserve"> a v poli „transfer“ sa nachádza číslo zaúčtovaného dokladu transferu k príslušnej OP.  </w:t>
      </w:r>
      <w:r>
        <w:rPr>
          <w:rFonts w:ascii="Arial" w:hAnsi="Arial" w:cs="Arial"/>
          <w:sz w:val="16"/>
          <w:szCs w:val="16"/>
        </w:rPr>
        <w:t>V prípade, že okrem tvorby</w:t>
      </w:r>
      <w:r w:rsidR="00164D81">
        <w:rPr>
          <w:rFonts w:ascii="Arial" w:hAnsi="Arial" w:cs="Arial"/>
          <w:sz w:val="16"/>
          <w:szCs w:val="16"/>
        </w:rPr>
        <w:t xml:space="preserve"> a zníženia</w:t>
      </w:r>
      <w:r>
        <w:rPr>
          <w:rFonts w:ascii="Arial" w:hAnsi="Arial" w:cs="Arial"/>
          <w:sz w:val="16"/>
          <w:szCs w:val="16"/>
        </w:rPr>
        <w:t xml:space="preserve"> OP sa v importovanom súbore nachádza aj </w:t>
      </w:r>
      <w:r w:rsidR="00164D81">
        <w:rPr>
          <w:rFonts w:ascii="Arial" w:hAnsi="Arial" w:cs="Arial"/>
          <w:sz w:val="16"/>
          <w:szCs w:val="16"/>
        </w:rPr>
        <w:t>zrušenie</w:t>
      </w:r>
      <w:r>
        <w:rPr>
          <w:rFonts w:ascii="Arial" w:hAnsi="Arial" w:cs="Arial"/>
          <w:sz w:val="16"/>
          <w:szCs w:val="16"/>
        </w:rPr>
        <w:t xml:space="preserve"> OP, používateľ sa kliknutím na ikonu „zelenej šípky“ dostane </w:t>
      </w:r>
      <w:r w:rsidRPr="003D38CA">
        <w:rPr>
          <w:rFonts w:ascii="Arial" w:hAnsi="Arial" w:cs="Arial"/>
          <w:sz w:val="16"/>
          <w:szCs w:val="16"/>
        </w:rPr>
        <w:t>späť</w:t>
      </w:r>
      <w:r>
        <w:rPr>
          <w:rFonts w:ascii="Arial" w:hAnsi="Arial" w:cs="Arial"/>
          <w:sz w:val="16"/>
          <w:szCs w:val="16"/>
        </w:rPr>
        <w:t xml:space="preserve"> na obrazovku importovania súboru</w:t>
      </w:r>
      <w:r w:rsidRPr="003D38CA">
        <w:rPr>
          <w:rFonts w:ascii="Arial" w:hAnsi="Arial" w:cs="Arial"/>
          <w:sz w:val="16"/>
          <w:szCs w:val="16"/>
        </w:rPr>
        <w:t xml:space="preserve">. </w:t>
      </w:r>
    </w:p>
    <w:p w14:paraId="536CD97B" w14:textId="77777777" w:rsidR="00595018" w:rsidRDefault="00595018" w:rsidP="00164D81">
      <w:pPr>
        <w:spacing w:after="0"/>
        <w:jc w:val="both"/>
        <w:rPr>
          <w:rFonts w:ascii="Arial" w:hAnsi="Arial" w:cs="Arial"/>
          <w:sz w:val="16"/>
          <w:szCs w:val="16"/>
        </w:rPr>
      </w:pPr>
    </w:p>
    <w:p w14:paraId="11E01EB9" w14:textId="77777777" w:rsidR="00595018" w:rsidRDefault="00595018" w:rsidP="00164D81">
      <w:pPr>
        <w:spacing w:after="0"/>
        <w:jc w:val="both"/>
        <w:rPr>
          <w:rFonts w:ascii="Arial" w:hAnsi="Arial" w:cs="Arial"/>
          <w:sz w:val="16"/>
          <w:szCs w:val="16"/>
        </w:rPr>
      </w:pPr>
    </w:p>
    <w:p w14:paraId="5E076D48"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17</w:t>
      </w:r>
      <w:r w:rsidRPr="008200B0">
        <w:rPr>
          <w:rFonts w:ascii="Arial" w:hAnsi="Arial" w:cs="Arial"/>
          <w:sz w:val="16"/>
          <w:szCs w:val="16"/>
        </w:rPr>
        <w:fldChar w:fldCharType="end"/>
      </w:r>
      <w:r w:rsidRPr="008200B0">
        <w:rPr>
          <w:rFonts w:ascii="Arial" w:hAnsi="Arial" w:cs="Arial"/>
          <w:sz w:val="16"/>
          <w:szCs w:val="16"/>
        </w:rPr>
        <w:t xml:space="preserve"> </w:t>
      </w:r>
      <w:r w:rsidRPr="00595018">
        <w:rPr>
          <w:rFonts w:ascii="Arial" w:hAnsi="Arial" w:cs="Arial"/>
          <w:sz w:val="16"/>
          <w:szCs w:val="16"/>
        </w:rPr>
        <w:t>Import OP</w:t>
      </w:r>
    </w:p>
    <w:p w14:paraId="5DF84755" w14:textId="2F407FCE" w:rsidR="002B43C8" w:rsidRPr="00595018" w:rsidRDefault="002A67F2" w:rsidP="00595018">
      <w:pPr>
        <w:spacing w:after="0"/>
        <w:jc w:val="both"/>
        <w:rPr>
          <w:rFonts w:ascii="Arial" w:hAnsi="Arial" w:cs="Arial"/>
          <w:sz w:val="16"/>
          <w:szCs w:val="16"/>
        </w:rPr>
      </w:pPr>
      <w:r w:rsidRPr="002A67F2">
        <w:rPr>
          <w:rFonts w:ascii="Arial" w:hAnsi="Arial" w:cs="Arial"/>
          <w:noProof/>
          <w:sz w:val="16"/>
          <w:szCs w:val="16"/>
        </w:rPr>
        <w:drawing>
          <wp:inline distT="0" distB="0" distL="0" distR="0" wp14:anchorId="5873DF7F" wp14:editId="7EE6B464">
            <wp:extent cx="5760720" cy="2731770"/>
            <wp:effectExtent l="0" t="0" r="0" b="0"/>
            <wp:docPr id="183744970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449707" name=""/>
                    <pic:cNvPicPr/>
                  </pic:nvPicPr>
                  <pic:blipFill>
                    <a:blip r:embed="rId24"/>
                    <a:stretch>
                      <a:fillRect/>
                    </a:stretch>
                  </pic:blipFill>
                  <pic:spPr>
                    <a:xfrm>
                      <a:off x="0" y="0"/>
                      <a:ext cx="5760720" cy="2731770"/>
                    </a:xfrm>
                    <a:prstGeom prst="rect">
                      <a:avLst/>
                    </a:prstGeom>
                  </pic:spPr>
                </pic:pic>
              </a:graphicData>
            </a:graphic>
          </wp:inline>
        </w:drawing>
      </w:r>
    </w:p>
    <w:p w14:paraId="18D58277" w14:textId="77777777" w:rsidR="00164D81" w:rsidRPr="00595018" w:rsidRDefault="00164D81" w:rsidP="00595018">
      <w:pPr>
        <w:spacing w:after="0"/>
        <w:jc w:val="both"/>
        <w:rPr>
          <w:rFonts w:ascii="Arial" w:hAnsi="Arial" w:cs="Arial"/>
          <w:sz w:val="16"/>
          <w:szCs w:val="16"/>
        </w:rPr>
      </w:pPr>
      <w:r w:rsidRPr="00595018">
        <w:rPr>
          <w:rFonts w:ascii="Arial" w:hAnsi="Arial" w:cs="Arial"/>
          <w:sz w:val="16"/>
          <w:szCs w:val="16"/>
        </w:rPr>
        <w:t xml:space="preserve">Na obrazovke zostáva načítaný ten istý súbor, je však potrebné prekliknúť </w:t>
      </w:r>
      <w:r w:rsidR="00595018" w:rsidRPr="00595018">
        <w:rPr>
          <w:rFonts w:ascii="Arial" w:hAnsi="Arial" w:cs="Arial"/>
          <w:sz w:val="16"/>
          <w:szCs w:val="16"/>
        </w:rPr>
        <w:t>druh pohybu pre OP „zruš</w:t>
      </w:r>
      <w:r w:rsidRPr="00595018">
        <w:rPr>
          <w:rFonts w:ascii="Arial" w:hAnsi="Arial" w:cs="Arial"/>
          <w:sz w:val="16"/>
          <w:szCs w:val="16"/>
        </w:rPr>
        <w:t>enie“.</w:t>
      </w:r>
    </w:p>
    <w:p w14:paraId="51FAC900" w14:textId="77777777" w:rsidR="00164D81" w:rsidRPr="00595018" w:rsidRDefault="00164D81" w:rsidP="00595018">
      <w:pPr>
        <w:jc w:val="both"/>
        <w:rPr>
          <w:rFonts w:ascii="Arial" w:hAnsi="Arial" w:cs="Arial"/>
          <w:sz w:val="16"/>
          <w:szCs w:val="16"/>
        </w:rPr>
      </w:pPr>
    </w:p>
    <w:p w14:paraId="1CFDE091" w14:textId="77777777" w:rsidR="00595018" w:rsidRPr="00595018" w:rsidRDefault="00595018" w:rsidP="00595018">
      <w:pPr>
        <w:jc w:val="both"/>
        <w:rPr>
          <w:rFonts w:ascii="Arial" w:hAnsi="Arial" w:cs="Arial"/>
          <w:sz w:val="16"/>
          <w:szCs w:val="16"/>
        </w:rPr>
      </w:pPr>
    </w:p>
    <w:p w14:paraId="529CCCCD"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18</w:t>
      </w:r>
      <w:r w:rsidRPr="008200B0">
        <w:rPr>
          <w:rFonts w:ascii="Arial" w:hAnsi="Arial" w:cs="Arial"/>
          <w:sz w:val="16"/>
          <w:szCs w:val="16"/>
        </w:rPr>
        <w:fldChar w:fldCharType="end"/>
      </w:r>
      <w:r w:rsidRPr="008200B0">
        <w:rPr>
          <w:rFonts w:ascii="Arial" w:hAnsi="Arial" w:cs="Arial"/>
          <w:sz w:val="16"/>
          <w:szCs w:val="16"/>
        </w:rPr>
        <w:t xml:space="preserve"> </w:t>
      </w:r>
      <w:r w:rsidRPr="00595018">
        <w:rPr>
          <w:rFonts w:ascii="Arial" w:hAnsi="Arial" w:cs="Arial"/>
          <w:sz w:val="16"/>
          <w:szCs w:val="16"/>
        </w:rPr>
        <w:t>Importná dávka</w:t>
      </w:r>
    </w:p>
    <w:p w14:paraId="6469C22A" w14:textId="32629AD3" w:rsidR="00EB4C12" w:rsidRPr="00595018" w:rsidRDefault="006F3FC6" w:rsidP="00595018">
      <w:pPr>
        <w:spacing w:after="0"/>
        <w:jc w:val="both"/>
        <w:rPr>
          <w:rFonts w:ascii="Arial" w:hAnsi="Arial" w:cs="Arial"/>
          <w:sz w:val="16"/>
          <w:szCs w:val="16"/>
        </w:rPr>
      </w:pPr>
      <w:r w:rsidRPr="006F3FC6">
        <w:rPr>
          <w:rFonts w:ascii="Arial" w:hAnsi="Arial" w:cs="Arial"/>
          <w:noProof/>
          <w:sz w:val="16"/>
          <w:szCs w:val="16"/>
        </w:rPr>
        <w:drawing>
          <wp:inline distT="0" distB="0" distL="0" distR="0" wp14:anchorId="0BDA5FDB" wp14:editId="73AFF6F0">
            <wp:extent cx="5760720" cy="1740535"/>
            <wp:effectExtent l="0" t="0" r="0" b="0"/>
            <wp:docPr id="82978803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788033" name=""/>
                    <pic:cNvPicPr/>
                  </pic:nvPicPr>
                  <pic:blipFill>
                    <a:blip r:embed="rId25"/>
                    <a:stretch>
                      <a:fillRect/>
                    </a:stretch>
                  </pic:blipFill>
                  <pic:spPr>
                    <a:xfrm>
                      <a:off x="0" y="0"/>
                      <a:ext cx="5760720" cy="1740535"/>
                    </a:xfrm>
                    <a:prstGeom prst="rect">
                      <a:avLst/>
                    </a:prstGeom>
                  </pic:spPr>
                </pic:pic>
              </a:graphicData>
            </a:graphic>
          </wp:inline>
        </w:drawing>
      </w:r>
    </w:p>
    <w:p w14:paraId="31442295" w14:textId="7E19D718" w:rsidR="006F3FC6" w:rsidRDefault="00595018" w:rsidP="006F3FC6">
      <w:pPr>
        <w:spacing w:after="0"/>
        <w:jc w:val="both"/>
        <w:rPr>
          <w:rFonts w:ascii="Arial" w:hAnsi="Arial" w:cs="Arial"/>
          <w:sz w:val="16"/>
          <w:szCs w:val="16"/>
        </w:rPr>
      </w:pPr>
      <w:r w:rsidRPr="00595018">
        <w:rPr>
          <w:rFonts w:ascii="Arial" w:hAnsi="Arial" w:cs="Arial"/>
          <w:sz w:val="16"/>
          <w:szCs w:val="16"/>
        </w:rPr>
        <w:t xml:space="preserve">V importovanej dávke sa nachádzajú všetky naplnené pohyby, ktoré sa majú zaúčtovať k pohľadávkovým dokladom, </w:t>
      </w:r>
      <w:proofErr w:type="spellStart"/>
      <w:r w:rsidRPr="00595018">
        <w:rPr>
          <w:rFonts w:ascii="Arial" w:hAnsi="Arial" w:cs="Arial"/>
          <w:sz w:val="16"/>
          <w:szCs w:val="16"/>
        </w:rPr>
        <w:t>t.j</w:t>
      </w:r>
      <w:proofErr w:type="spellEnd"/>
      <w:r w:rsidRPr="00595018">
        <w:rPr>
          <w:rFonts w:ascii="Arial" w:hAnsi="Arial" w:cs="Arial"/>
          <w:sz w:val="16"/>
          <w:szCs w:val="16"/>
        </w:rPr>
        <w:t xml:space="preserve">. tvorba, zníženie aj zrušenie OP. </w:t>
      </w:r>
      <w:r w:rsidR="006F3FC6">
        <w:rPr>
          <w:rFonts w:ascii="Arial" w:hAnsi="Arial" w:cs="Arial"/>
          <w:sz w:val="16"/>
          <w:szCs w:val="16"/>
        </w:rPr>
        <w:t>Systém automaticky označuje riadok</w:t>
      </w:r>
      <w:r w:rsidR="006F3FC6" w:rsidRPr="00D46508">
        <w:rPr>
          <w:rFonts w:ascii="Arial" w:hAnsi="Arial" w:cs="Arial"/>
          <w:sz w:val="16"/>
          <w:szCs w:val="16"/>
        </w:rPr>
        <w:t xml:space="preserve"> pre </w:t>
      </w:r>
      <w:r w:rsidR="006F3FC6">
        <w:rPr>
          <w:rFonts w:ascii="Arial" w:hAnsi="Arial" w:cs="Arial"/>
          <w:sz w:val="16"/>
          <w:szCs w:val="16"/>
        </w:rPr>
        <w:t>zrušenie</w:t>
      </w:r>
      <w:r w:rsidR="006F3FC6" w:rsidRPr="00D46508">
        <w:rPr>
          <w:rFonts w:ascii="Arial" w:hAnsi="Arial" w:cs="Arial"/>
          <w:sz w:val="16"/>
          <w:szCs w:val="16"/>
        </w:rPr>
        <w:t xml:space="preserve"> OP</w:t>
      </w:r>
      <w:r w:rsidR="006F3FC6">
        <w:rPr>
          <w:rFonts w:ascii="Arial" w:hAnsi="Arial" w:cs="Arial"/>
          <w:sz w:val="16"/>
          <w:szCs w:val="16"/>
        </w:rPr>
        <w:t xml:space="preserve"> červenou farbou, keďže suma OP je vyššia ako suma </w:t>
      </w:r>
      <w:proofErr w:type="spellStart"/>
      <w:r w:rsidR="006F3FC6">
        <w:rPr>
          <w:rFonts w:ascii="Arial" w:hAnsi="Arial" w:cs="Arial"/>
          <w:sz w:val="16"/>
          <w:szCs w:val="16"/>
        </w:rPr>
        <w:t>nevysporiadaného</w:t>
      </w:r>
      <w:proofErr w:type="spellEnd"/>
      <w:r w:rsidR="006F3FC6">
        <w:rPr>
          <w:rFonts w:ascii="Arial" w:hAnsi="Arial" w:cs="Arial"/>
          <w:sz w:val="16"/>
          <w:szCs w:val="16"/>
        </w:rPr>
        <w:t xml:space="preserve"> PD, používateľa tak upozorňuje na potrebu zníženia, prípadne zrušenia OP už pri načítaní súboru. </w:t>
      </w:r>
      <w:r w:rsidR="006F3FC6" w:rsidRPr="00D46508">
        <w:rPr>
          <w:rFonts w:ascii="Arial" w:hAnsi="Arial" w:cs="Arial"/>
          <w:sz w:val="16"/>
          <w:szCs w:val="16"/>
        </w:rPr>
        <w:t>Používateľ dávku skontroluje kliknutím na ikonu „kontrola“.</w:t>
      </w:r>
    </w:p>
    <w:p w14:paraId="2B733725" w14:textId="77777777" w:rsidR="00595018" w:rsidRPr="00595018" w:rsidRDefault="00595018" w:rsidP="00595018">
      <w:pPr>
        <w:jc w:val="both"/>
        <w:rPr>
          <w:rFonts w:ascii="Arial" w:hAnsi="Arial" w:cs="Arial"/>
          <w:sz w:val="16"/>
          <w:szCs w:val="16"/>
        </w:rPr>
      </w:pPr>
    </w:p>
    <w:p w14:paraId="7E1760E0"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19</w:t>
      </w:r>
      <w:r w:rsidRPr="008200B0">
        <w:rPr>
          <w:rFonts w:ascii="Arial" w:hAnsi="Arial" w:cs="Arial"/>
          <w:sz w:val="16"/>
          <w:szCs w:val="16"/>
        </w:rPr>
        <w:fldChar w:fldCharType="end"/>
      </w:r>
      <w:r w:rsidRPr="008200B0">
        <w:rPr>
          <w:rFonts w:ascii="Arial" w:hAnsi="Arial" w:cs="Arial"/>
          <w:sz w:val="16"/>
          <w:szCs w:val="16"/>
        </w:rPr>
        <w:t xml:space="preserve"> </w:t>
      </w:r>
      <w:r w:rsidRPr="00595018">
        <w:rPr>
          <w:rFonts w:ascii="Arial" w:hAnsi="Arial" w:cs="Arial"/>
          <w:sz w:val="16"/>
          <w:szCs w:val="16"/>
        </w:rPr>
        <w:t>Informácia o výsledku kontroly</w:t>
      </w:r>
    </w:p>
    <w:p w14:paraId="61EC7ACB" w14:textId="5D9E62F6" w:rsidR="00EB4C12" w:rsidRPr="00595018" w:rsidRDefault="006F3FC6" w:rsidP="00595018">
      <w:pPr>
        <w:spacing w:after="0"/>
        <w:jc w:val="both"/>
        <w:rPr>
          <w:rFonts w:ascii="Arial" w:hAnsi="Arial" w:cs="Arial"/>
          <w:sz w:val="16"/>
          <w:szCs w:val="16"/>
        </w:rPr>
      </w:pPr>
      <w:r w:rsidRPr="006F3FC6">
        <w:rPr>
          <w:rFonts w:ascii="Arial" w:hAnsi="Arial" w:cs="Arial"/>
          <w:noProof/>
          <w:sz w:val="16"/>
          <w:szCs w:val="16"/>
        </w:rPr>
        <w:drawing>
          <wp:inline distT="0" distB="0" distL="0" distR="0" wp14:anchorId="204761EB" wp14:editId="571F575B">
            <wp:extent cx="5760720" cy="1724025"/>
            <wp:effectExtent l="0" t="0" r="0" b="9525"/>
            <wp:docPr id="110426471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64715" name=""/>
                    <pic:cNvPicPr/>
                  </pic:nvPicPr>
                  <pic:blipFill>
                    <a:blip r:embed="rId26"/>
                    <a:stretch>
                      <a:fillRect/>
                    </a:stretch>
                  </pic:blipFill>
                  <pic:spPr>
                    <a:xfrm>
                      <a:off x="0" y="0"/>
                      <a:ext cx="5760720" cy="1724025"/>
                    </a:xfrm>
                    <a:prstGeom prst="rect">
                      <a:avLst/>
                    </a:prstGeom>
                  </pic:spPr>
                </pic:pic>
              </a:graphicData>
            </a:graphic>
          </wp:inline>
        </w:drawing>
      </w:r>
    </w:p>
    <w:p w14:paraId="482F9CAE" w14:textId="77777777" w:rsidR="00595018" w:rsidRPr="00595018" w:rsidRDefault="00595018" w:rsidP="00595018">
      <w:pPr>
        <w:spacing w:after="0"/>
        <w:jc w:val="both"/>
        <w:rPr>
          <w:rFonts w:ascii="Arial" w:hAnsi="Arial" w:cs="Arial"/>
          <w:sz w:val="16"/>
          <w:szCs w:val="16"/>
        </w:rPr>
      </w:pPr>
      <w:r w:rsidRPr="00595018">
        <w:rPr>
          <w:rFonts w:ascii="Arial" w:hAnsi="Arial" w:cs="Arial"/>
          <w:sz w:val="16"/>
          <w:szCs w:val="16"/>
        </w:rPr>
        <w:t xml:space="preserve">V prípade, že kontrola dopadla úspešne, importovaný súbor je možné zaúčtovať. V opačnom prípade je potrebné importovanú dávku skontrolovať. Používateľ pokračuje kliknutím na ikonu „ďalej“. </w:t>
      </w:r>
    </w:p>
    <w:p w14:paraId="659A9E5E" w14:textId="77777777" w:rsidR="00595018" w:rsidRDefault="00595018" w:rsidP="00595018">
      <w:pPr>
        <w:jc w:val="both"/>
        <w:rPr>
          <w:rFonts w:ascii="Arial" w:hAnsi="Arial" w:cs="Arial"/>
          <w:sz w:val="16"/>
          <w:szCs w:val="16"/>
        </w:rPr>
      </w:pPr>
    </w:p>
    <w:p w14:paraId="6564BB23" w14:textId="77777777" w:rsidR="006F3FC6" w:rsidRPr="00595018" w:rsidRDefault="006F3FC6" w:rsidP="00595018">
      <w:pPr>
        <w:jc w:val="both"/>
        <w:rPr>
          <w:rFonts w:ascii="Arial" w:hAnsi="Arial" w:cs="Arial"/>
          <w:sz w:val="16"/>
          <w:szCs w:val="16"/>
        </w:rPr>
      </w:pPr>
    </w:p>
    <w:p w14:paraId="77BA7036"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lastRenderedPageBreak/>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20</w:t>
      </w:r>
      <w:r w:rsidRPr="008200B0">
        <w:rPr>
          <w:rFonts w:ascii="Arial" w:hAnsi="Arial" w:cs="Arial"/>
          <w:sz w:val="16"/>
          <w:szCs w:val="16"/>
        </w:rPr>
        <w:fldChar w:fldCharType="end"/>
      </w:r>
      <w:r w:rsidRPr="008200B0">
        <w:rPr>
          <w:rFonts w:ascii="Arial" w:hAnsi="Arial" w:cs="Arial"/>
          <w:sz w:val="16"/>
          <w:szCs w:val="16"/>
        </w:rPr>
        <w:t xml:space="preserve"> </w:t>
      </w:r>
      <w:r w:rsidRPr="00595018">
        <w:rPr>
          <w:rFonts w:ascii="Arial" w:hAnsi="Arial" w:cs="Arial"/>
          <w:sz w:val="16"/>
          <w:szCs w:val="16"/>
        </w:rPr>
        <w:t>Účtovanie importnej dávky</w:t>
      </w:r>
    </w:p>
    <w:p w14:paraId="466FAF51" w14:textId="447EADFF" w:rsidR="00595018" w:rsidRPr="00595018" w:rsidRDefault="006F3FC6" w:rsidP="00595018">
      <w:pPr>
        <w:spacing w:after="0"/>
        <w:jc w:val="both"/>
        <w:rPr>
          <w:rFonts w:ascii="Arial" w:hAnsi="Arial" w:cs="Arial"/>
          <w:sz w:val="16"/>
          <w:szCs w:val="16"/>
        </w:rPr>
      </w:pPr>
      <w:r w:rsidRPr="006F3FC6">
        <w:rPr>
          <w:rFonts w:ascii="Arial" w:hAnsi="Arial" w:cs="Arial"/>
          <w:noProof/>
          <w:sz w:val="16"/>
          <w:szCs w:val="16"/>
        </w:rPr>
        <w:drawing>
          <wp:inline distT="0" distB="0" distL="0" distR="0" wp14:anchorId="4AE5F29E" wp14:editId="2599166E">
            <wp:extent cx="5760720" cy="1751965"/>
            <wp:effectExtent l="0" t="0" r="0" b="635"/>
            <wp:docPr id="106132778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27781" name=""/>
                    <pic:cNvPicPr/>
                  </pic:nvPicPr>
                  <pic:blipFill>
                    <a:blip r:embed="rId27"/>
                    <a:stretch>
                      <a:fillRect/>
                    </a:stretch>
                  </pic:blipFill>
                  <pic:spPr>
                    <a:xfrm>
                      <a:off x="0" y="0"/>
                      <a:ext cx="5760720" cy="1751965"/>
                    </a:xfrm>
                    <a:prstGeom prst="rect">
                      <a:avLst/>
                    </a:prstGeom>
                  </pic:spPr>
                </pic:pic>
              </a:graphicData>
            </a:graphic>
          </wp:inline>
        </w:drawing>
      </w:r>
    </w:p>
    <w:p w14:paraId="45A59F40" w14:textId="77777777" w:rsidR="00595018" w:rsidRPr="00595018" w:rsidRDefault="00595018" w:rsidP="00823121">
      <w:pPr>
        <w:spacing w:after="0"/>
        <w:jc w:val="both"/>
        <w:rPr>
          <w:rFonts w:ascii="Arial" w:hAnsi="Arial" w:cs="Arial"/>
          <w:sz w:val="16"/>
          <w:szCs w:val="16"/>
        </w:rPr>
      </w:pPr>
      <w:r w:rsidRPr="00595018">
        <w:rPr>
          <w:rFonts w:ascii="Arial" w:hAnsi="Arial" w:cs="Arial"/>
          <w:sz w:val="16"/>
          <w:szCs w:val="16"/>
        </w:rPr>
        <w:t xml:space="preserve">Po úspešnej kontrole importnej dávky používateľ klikne na ikonu „účtovať“. </w:t>
      </w:r>
    </w:p>
    <w:p w14:paraId="7DDB3882" w14:textId="77777777" w:rsidR="00595018" w:rsidRPr="00595018" w:rsidRDefault="00595018" w:rsidP="00595018">
      <w:pPr>
        <w:jc w:val="both"/>
        <w:rPr>
          <w:rFonts w:ascii="Arial" w:hAnsi="Arial" w:cs="Arial"/>
          <w:sz w:val="16"/>
          <w:szCs w:val="16"/>
        </w:rPr>
      </w:pPr>
    </w:p>
    <w:p w14:paraId="5E13C065"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21</w:t>
      </w:r>
      <w:r w:rsidRPr="008200B0">
        <w:rPr>
          <w:rFonts w:ascii="Arial" w:hAnsi="Arial" w:cs="Arial"/>
          <w:sz w:val="16"/>
          <w:szCs w:val="16"/>
        </w:rPr>
        <w:fldChar w:fldCharType="end"/>
      </w:r>
      <w:r w:rsidRPr="008200B0">
        <w:rPr>
          <w:rFonts w:ascii="Arial" w:hAnsi="Arial" w:cs="Arial"/>
          <w:sz w:val="16"/>
          <w:szCs w:val="16"/>
        </w:rPr>
        <w:t xml:space="preserve"> </w:t>
      </w:r>
      <w:r w:rsidRPr="00595018">
        <w:rPr>
          <w:rFonts w:ascii="Arial" w:hAnsi="Arial" w:cs="Arial"/>
          <w:sz w:val="16"/>
          <w:szCs w:val="16"/>
        </w:rPr>
        <w:t>Výsledok účtovania OP</w:t>
      </w:r>
    </w:p>
    <w:p w14:paraId="36C8D58F" w14:textId="5D929322" w:rsidR="00EB4C12" w:rsidRPr="00595018" w:rsidRDefault="00ED5ABC" w:rsidP="00EC2D98">
      <w:pPr>
        <w:spacing w:after="0"/>
        <w:jc w:val="both"/>
        <w:rPr>
          <w:rFonts w:ascii="Arial" w:hAnsi="Arial" w:cs="Arial"/>
          <w:sz w:val="16"/>
          <w:szCs w:val="16"/>
        </w:rPr>
      </w:pPr>
      <w:r w:rsidRPr="00ED5ABC">
        <w:rPr>
          <w:rFonts w:ascii="Arial" w:hAnsi="Arial" w:cs="Arial"/>
          <w:noProof/>
          <w:sz w:val="16"/>
          <w:szCs w:val="16"/>
        </w:rPr>
        <w:drawing>
          <wp:inline distT="0" distB="0" distL="0" distR="0" wp14:anchorId="5B23687A" wp14:editId="62A73E2C">
            <wp:extent cx="5760720" cy="1080135"/>
            <wp:effectExtent l="0" t="0" r="0" b="5715"/>
            <wp:docPr id="170245550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55501" name=""/>
                    <pic:cNvPicPr/>
                  </pic:nvPicPr>
                  <pic:blipFill>
                    <a:blip r:embed="rId28"/>
                    <a:stretch>
                      <a:fillRect/>
                    </a:stretch>
                  </pic:blipFill>
                  <pic:spPr>
                    <a:xfrm>
                      <a:off x="0" y="0"/>
                      <a:ext cx="5760720" cy="1080135"/>
                    </a:xfrm>
                    <a:prstGeom prst="rect">
                      <a:avLst/>
                    </a:prstGeom>
                  </pic:spPr>
                </pic:pic>
              </a:graphicData>
            </a:graphic>
          </wp:inline>
        </w:drawing>
      </w:r>
    </w:p>
    <w:p w14:paraId="51B593E2" w14:textId="250EF56A" w:rsidR="00595018" w:rsidRPr="00595018" w:rsidRDefault="00595018" w:rsidP="00595018">
      <w:pPr>
        <w:spacing w:after="0"/>
        <w:jc w:val="both"/>
        <w:rPr>
          <w:rFonts w:ascii="Arial" w:hAnsi="Arial" w:cs="Arial"/>
          <w:sz w:val="16"/>
          <w:szCs w:val="16"/>
        </w:rPr>
      </w:pPr>
      <w:r w:rsidRPr="00595018">
        <w:rPr>
          <w:rFonts w:ascii="Arial" w:hAnsi="Arial" w:cs="Arial"/>
          <w:sz w:val="16"/>
          <w:szCs w:val="16"/>
        </w:rPr>
        <w:t xml:space="preserve">Po zaúčtovaní dokladov OP a transferových dokladov sa zobrazí informácia o číslach zaúčtovaných dokladov. V poli „opravná položka“ sa nachádza číslo zaúčtovaného dokladu OP k príslušnému kódu </w:t>
      </w:r>
      <w:r w:rsidR="00615CFF">
        <w:rPr>
          <w:rFonts w:ascii="Arial" w:hAnsi="Arial" w:cs="Arial"/>
          <w:sz w:val="16"/>
          <w:szCs w:val="16"/>
        </w:rPr>
        <w:t>PD</w:t>
      </w:r>
      <w:r w:rsidRPr="00595018">
        <w:rPr>
          <w:rFonts w:ascii="Arial" w:hAnsi="Arial" w:cs="Arial"/>
          <w:sz w:val="16"/>
          <w:szCs w:val="16"/>
        </w:rPr>
        <w:t xml:space="preserve"> a v poli „transfer“ sa nachádza číslo zaúčtovaného dokladu transferu k príslušnej OP.  </w:t>
      </w:r>
    </w:p>
    <w:p w14:paraId="450938E1" w14:textId="77777777" w:rsidR="004D1608" w:rsidRDefault="004D1608" w:rsidP="00B570B9">
      <w:pPr>
        <w:jc w:val="both"/>
        <w:rPr>
          <w:rFonts w:ascii="Arial" w:hAnsi="Arial" w:cs="Arial"/>
          <w:sz w:val="16"/>
          <w:szCs w:val="16"/>
        </w:rPr>
      </w:pPr>
    </w:p>
    <w:p w14:paraId="23A51873" w14:textId="77777777" w:rsidR="00615CFF" w:rsidRDefault="00615CFF" w:rsidP="00B570B9">
      <w:pPr>
        <w:jc w:val="both"/>
        <w:rPr>
          <w:rFonts w:ascii="Arial" w:hAnsi="Arial" w:cs="Arial"/>
          <w:sz w:val="16"/>
          <w:szCs w:val="16"/>
        </w:rPr>
      </w:pPr>
    </w:p>
    <w:p w14:paraId="0DD7E66F" w14:textId="77777777" w:rsidR="004D1608" w:rsidRPr="003D38CA" w:rsidRDefault="004D1608" w:rsidP="00B570B9">
      <w:pPr>
        <w:pStyle w:val="Nadpis2"/>
      </w:pPr>
      <w:bookmarkStart w:id="17" w:name="_Toc242256772"/>
      <w:r>
        <w:t>Prehľad zaúčtovaných dokladov k opravným položkám</w:t>
      </w:r>
      <w:bookmarkEnd w:id="17"/>
    </w:p>
    <w:p w14:paraId="2EAFE9DF" w14:textId="77777777" w:rsidR="004D1608" w:rsidRDefault="004D1608" w:rsidP="00B570B9">
      <w:pPr>
        <w:spacing w:after="0"/>
        <w:jc w:val="both"/>
        <w:rPr>
          <w:rFonts w:ascii="Arial" w:hAnsi="Arial" w:cs="Arial"/>
          <w:sz w:val="16"/>
          <w:szCs w:val="16"/>
        </w:rPr>
      </w:pPr>
    </w:p>
    <w:p w14:paraId="2DABD6AC" w14:textId="77777777" w:rsidR="00F8109A" w:rsidRDefault="00F8109A" w:rsidP="00386CAD">
      <w:pPr>
        <w:jc w:val="both"/>
        <w:rPr>
          <w:rFonts w:ascii="Arial" w:hAnsi="Arial" w:cs="Arial"/>
          <w:sz w:val="16"/>
          <w:szCs w:val="16"/>
        </w:rPr>
      </w:pPr>
      <w:r>
        <w:rPr>
          <w:rFonts w:ascii="Arial" w:hAnsi="Arial" w:cs="Arial"/>
          <w:sz w:val="16"/>
          <w:szCs w:val="16"/>
        </w:rPr>
        <w:t>Zaúčtované doklady k tvorbe, zníženiu alebo zrušeniu OP môže používateľ skontrolovať zobrazením cez transakciu FB03.</w:t>
      </w:r>
    </w:p>
    <w:p w14:paraId="345742FA"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22</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Transakcia FB03</w:t>
      </w:r>
    </w:p>
    <w:p w14:paraId="12B13708" w14:textId="412E25D5" w:rsidR="00386CAD" w:rsidRPr="00386CAD" w:rsidRDefault="00615CFF" w:rsidP="00386CAD">
      <w:pPr>
        <w:spacing w:after="0"/>
        <w:jc w:val="both"/>
        <w:rPr>
          <w:rFonts w:ascii="Arial" w:hAnsi="Arial" w:cs="Arial"/>
          <w:sz w:val="16"/>
          <w:szCs w:val="16"/>
        </w:rPr>
      </w:pPr>
      <w:r w:rsidRPr="00615CFF">
        <w:rPr>
          <w:rFonts w:ascii="Arial" w:hAnsi="Arial" w:cs="Arial"/>
          <w:noProof/>
          <w:sz w:val="16"/>
          <w:szCs w:val="16"/>
        </w:rPr>
        <w:drawing>
          <wp:inline distT="0" distB="0" distL="0" distR="0" wp14:anchorId="226E3A91" wp14:editId="14B6D951">
            <wp:extent cx="5760720" cy="2781935"/>
            <wp:effectExtent l="0" t="0" r="0" b="0"/>
            <wp:docPr id="79587819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78197" name=""/>
                    <pic:cNvPicPr/>
                  </pic:nvPicPr>
                  <pic:blipFill>
                    <a:blip r:embed="rId29"/>
                    <a:stretch>
                      <a:fillRect/>
                    </a:stretch>
                  </pic:blipFill>
                  <pic:spPr>
                    <a:xfrm>
                      <a:off x="0" y="0"/>
                      <a:ext cx="5760720" cy="2781935"/>
                    </a:xfrm>
                    <a:prstGeom prst="rect">
                      <a:avLst/>
                    </a:prstGeom>
                  </pic:spPr>
                </pic:pic>
              </a:graphicData>
            </a:graphic>
          </wp:inline>
        </w:drawing>
      </w:r>
    </w:p>
    <w:p w14:paraId="3398E8F3" w14:textId="77777777" w:rsidR="00386CAD" w:rsidRDefault="00386CAD" w:rsidP="00386CAD">
      <w:pPr>
        <w:spacing w:after="0"/>
        <w:rPr>
          <w:rFonts w:ascii="Arial" w:hAnsi="Arial" w:cs="Arial"/>
          <w:sz w:val="16"/>
          <w:szCs w:val="16"/>
        </w:rPr>
      </w:pPr>
      <w:r>
        <w:rPr>
          <w:rFonts w:ascii="Arial" w:hAnsi="Arial" w:cs="Arial"/>
          <w:sz w:val="16"/>
          <w:szCs w:val="16"/>
        </w:rPr>
        <w:t>Používateľ klikne na ikonu „zoznam dokladov“.</w:t>
      </w:r>
    </w:p>
    <w:p w14:paraId="0C2D9137" w14:textId="77777777" w:rsidR="00386CAD" w:rsidRDefault="00386CAD" w:rsidP="00386CAD">
      <w:pPr>
        <w:spacing w:after="0"/>
        <w:rPr>
          <w:rFonts w:ascii="Arial" w:hAnsi="Arial" w:cs="Arial"/>
          <w:sz w:val="16"/>
          <w:szCs w:val="16"/>
        </w:rPr>
      </w:pPr>
    </w:p>
    <w:p w14:paraId="4B28A3C7" w14:textId="77777777" w:rsidR="00386CAD" w:rsidRDefault="00386CAD" w:rsidP="00386CAD">
      <w:pPr>
        <w:spacing w:after="0"/>
        <w:rPr>
          <w:rFonts w:ascii="Arial" w:hAnsi="Arial" w:cs="Arial"/>
          <w:sz w:val="16"/>
          <w:szCs w:val="16"/>
        </w:rPr>
      </w:pPr>
    </w:p>
    <w:p w14:paraId="321AE87F" w14:textId="77777777" w:rsidR="00615CFF" w:rsidRDefault="00615CFF" w:rsidP="00386CAD">
      <w:pPr>
        <w:spacing w:after="0"/>
        <w:rPr>
          <w:rFonts w:ascii="Arial" w:hAnsi="Arial" w:cs="Arial"/>
          <w:sz w:val="16"/>
          <w:szCs w:val="16"/>
        </w:rPr>
      </w:pPr>
    </w:p>
    <w:p w14:paraId="5C7B90CC" w14:textId="77777777" w:rsidR="00615CFF" w:rsidRDefault="00615CFF" w:rsidP="00386CAD">
      <w:pPr>
        <w:spacing w:after="0"/>
        <w:rPr>
          <w:rFonts w:ascii="Arial" w:hAnsi="Arial" w:cs="Arial"/>
          <w:sz w:val="16"/>
          <w:szCs w:val="16"/>
        </w:rPr>
      </w:pPr>
    </w:p>
    <w:p w14:paraId="32B0FFA5" w14:textId="77777777" w:rsidR="00615CFF" w:rsidRDefault="00615CFF" w:rsidP="00386CAD">
      <w:pPr>
        <w:spacing w:after="0"/>
        <w:rPr>
          <w:rFonts w:ascii="Arial" w:hAnsi="Arial" w:cs="Arial"/>
          <w:sz w:val="16"/>
          <w:szCs w:val="16"/>
        </w:rPr>
      </w:pPr>
    </w:p>
    <w:p w14:paraId="4BE3ECE8" w14:textId="77777777" w:rsidR="00615CFF" w:rsidRPr="00386CAD" w:rsidRDefault="00615CFF" w:rsidP="00386CAD">
      <w:pPr>
        <w:spacing w:after="0"/>
        <w:rPr>
          <w:rFonts w:ascii="Arial" w:hAnsi="Arial" w:cs="Arial"/>
          <w:sz w:val="16"/>
          <w:szCs w:val="16"/>
        </w:rPr>
      </w:pPr>
    </w:p>
    <w:p w14:paraId="711FD6FE"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23</w:t>
      </w:r>
      <w:r w:rsidRPr="008200B0">
        <w:rPr>
          <w:rFonts w:ascii="Arial" w:hAnsi="Arial" w:cs="Arial"/>
          <w:sz w:val="16"/>
          <w:szCs w:val="16"/>
        </w:rPr>
        <w:fldChar w:fldCharType="end"/>
      </w:r>
      <w:r w:rsidRPr="008200B0">
        <w:rPr>
          <w:rFonts w:ascii="Arial" w:hAnsi="Arial" w:cs="Arial"/>
          <w:sz w:val="16"/>
          <w:szCs w:val="16"/>
        </w:rPr>
        <w:t xml:space="preserve"> </w:t>
      </w:r>
      <w:r w:rsidRPr="00386CAD">
        <w:rPr>
          <w:rFonts w:ascii="Arial" w:hAnsi="Arial" w:cs="Arial"/>
          <w:sz w:val="16"/>
          <w:szCs w:val="16"/>
        </w:rPr>
        <w:t>Zoznam dokladov</w:t>
      </w:r>
    </w:p>
    <w:p w14:paraId="6D87B5F9" w14:textId="3826A17C" w:rsidR="003D38CA" w:rsidRPr="00386CAD" w:rsidRDefault="00615CFF" w:rsidP="00386CAD">
      <w:pPr>
        <w:spacing w:after="0"/>
        <w:jc w:val="both"/>
        <w:rPr>
          <w:rFonts w:ascii="Arial" w:hAnsi="Arial" w:cs="Arial"/>
          <w:sz w:val="16"/>
          <w:szCs w:val="16"/>
        </w:rPr>
      </w:pPr>
      <w:r w:rsidRPr="00615CFF">
        <w:rPr>
          <w:rFonts w:ascii="Arial" w:hAnsi="Arial" w:cs="Arial"/>
          <w:noProof/>
          <w:sz w:val="16"/>
          <w:szCs w:val="16"/>
        </w:rPr>
        <w:lastRenderedPageBreak/>
        <w:drawing>
          <wp:inline distT="0" distB="0" distL="0" distR="0" wp14:anchorId="3D0DF481" wp14:editId="19B4188D">
            <wp:extent cx="5760720" cy="3093085"/>
            <wp:effectExtent l="0" t="0" r="0" b="0"/>
            <wp:docPr id="93384282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842822" name=""/>
                    <pic:cNvPicPr/>
                  </pic:nvPicPr>
                  <pic:blipFill>
                    <a:blip r:embed="rId30"/>
                    <a:stretch>
                      <a:fillRect/>
                    </a:stretch>
                  </pic:blipFill>
                  <pic:spPr>
                    <a:xfrm>
                      <a:off x="0" y="0"/>
                      <a:ext cx="5760720" cy="3093085"/>
                    </a:xfrm>
                    <a:prstGeom prst="rect">
                      <a:avLst/>
                    </a:prstGeom>
                  </pic:spPr>
                </pic:pic>
              </a:graphicData>
            </a:graphic>
          </wp:inline>
        </w:drawing>
      </w:r>
    </w:p>
    <w:p w14:paraId="0A5CFA49" w14:textId="02F8D3EE" w:rsidR="00D73784" w:rsidRDefault="00F8109A" w:rsidP="00386CAD">
      <w:pPr>
        <w:spacing w:after="0"/>
        <w:jc w:val="both"/>
        <w:rPr>
          <w:rFonts w:ascii="Arial" w:hAnsi="Arial" w:cs="Arial"/>
          <w:sz w:val="16"/>
          <w:szCs w:val="16"/>
        </w:rPr>
      </w:pPr>
      <w:r w:rsidRPr="00386CAD">
        <w:rPr>
          <w:rFonts w:ascii="Arial" w:hAnsi="Arial" w:cs="Arial"/>
          <w:sz w:val="16"/>
          <w:szCs w:val="16"/>
        </w:rPr>
        <w:t>Na obrazovke je potrebné zadať účtovný okruh, fiškálny rok (podľa účtovného roku)</w:t>
      </w:r>
      <w:r w:rsidR="00386CAD" w:rsidRPr="00386CAD">
        <w:rPr>
          <w:rFonts w:ascii="Arial" w:hAnsi="Arial" w:cs="Arial"/>
          <w:sz w:val="16"/>
          <w:szCs w:val="16"/>
        </w:rPr>
        <w:t xml:space="preserve"> </w:t>
      </w:r>
      <w:r w:rsidR="00BF0739" w:rsidRPr="00386CAD">
        <w:rPr>
          <w:rFonts w:ascii="Arial" w:hAnsi="Arial" w:cs="Arial"/>
          <w:sz w:val="16"/>
          <w:szCs w:val="16"/>
        </w:rPr>
        <w:t>a dátum zadania (dátum zadania OP do systému).</w:t>
      </w:r>
      <w:r w:rsidR="00386CAD">
        <w:rPr>
          <w:rFonts w:ascii="Arial" w:hAnsi="Arial" w:cs="Arial"/>
          <w:sz w:val="16"/>
          <w:szCs w:val="16"/>
        </w:rPr>
        <w:t xml:space="preserve"> </w:t>
      </w:r>
      <w:r w:rsidR="00D73784">
        <w:rPr>
          <w:rFonts w:ascii="Arial" w:hAnsi="Arial" w:cs="Arial"/>
          <w:sz w:val="16"/>
          <w:szCs w:val="16"/>
        </w:rPr>
        <w:t>Do poľa „</w:t>
      </w:r>
      <w:proofErr w:type="spellStart"/>
      <w:r w:rsidR="00D73784">
        <w:rPr>
          <w:rFonts w:ascii="Arial" w:hAnsi="Arial" w:cs="Arial"/>
          <w:sz w:val="16"/>
          <w:szCs w:val="16"/>
        </w:rPr>
        <w:t>dr.dokl</w:t>
      </w:r>
      <w:proofErr w:type="spellEnd"/>
      <w:r w:rsidR="00D73784">
        <w:rPr>
          <w:rFonts w:ascii="Arial" w:hAnsi="Arial" w:cs="Arial"/>
          <w:sz w:val="16"/>
          <w:szCs w:val="16"/>
        </w:rPr>
        <w:t>.“ používateľ zadá „OP“ a kliknutím na šípku vpravo vo viacnásobnom výbere doplní ešte druh dokladu „</w:t>
      </w:r>
      <w:r w:rsidR="00615CFF">
        <w:rPr>
          <w:rFonts w:ascii="Arial" w:hAnsi="Arial" w:cs="Arial"/>
          <w:sz w:val="16"/>
          <w:szCs w:val="16"/>
        </w:rPr>
        <w:t>TR</w:t>
      </w:r>
      <w:r w:rsidR="00D73784">
        <w:rPr>
          <w:rFonts w:ascii="Arial" w:hAnsi="Arial" w:cs="Arial"/>
          <w:sz w:val="16"/>
          <w:szCs w:val="16"/>
        </w:rPr>
        <w:t xml:space="preserve">“ (viď </w:t>
      </w:r>
      <w:proofErr w:type="spellStart"/>
      <w:r w:rsidR="00D73784">
        <w:rPr>
          <w:rFonts w:ascii="Arial" w:hAnsi="Arial" w:cs="Arial"/>
          <w:sz w:val="16"/>
          <w:szCs w:val="16"/>
        </w:rPr>
        <w:t>nasl.obrázok</w:t>
      </w:r>
      <w:proofErr w:type="spellEnd"/>
      <w:r w:rsidR="00D73784">
        <w:rPr>
          <w:rFonts w:ascii="Arial" w:hAnsi="Arial" w:cs="Arial"/>
          <w:sz w:val="16"/>
          <w:szCs w:val="16"/>
        </w:rPr>
        <w:t>).</w:t>
      </w:r>
    </w:p>
    <w:p w14:paraId="2BFA7A7E" w14:textId="77777777" w:rsidR="00D73784" w:rsidRDefault="00D73784" w:rsidP="00386CAD">
      <w:pPr>
        <w:spacing w:after="0"/>
        <w:jc w:val="both"/>
        <w:rPr>
          <w:rFonts w:ascii="Arial" w:hAnsi="Arial" w:cs="Arial"/>
          <w:sz w:val="16"/>
          <w:szCs w:val="16"/>
        </w:rPr>
      </w:pPr>
    </w:p>
    <w:p w14:paraId="433A018D"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24</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Viacnásobný výber</w:t>
      </w:r>
    </w:p>
    <w:p w14:paraId="235A4688" w14:textId="6C38CD16" w:rsidR="00D73784" w:rsidRDefault="00615CFF" w:rsidP="00386CAD">
      <w:pPr>
        <w:spacing w:after="0"/>
        <w:jc w:val="both"/>
        <w:rPr>
          <w:rFonts w:ascii="Arial" w:hAnsi="Arial" w:cs="Arial"/>
          <w:sz w:val="16"/>
          <w:szCs w:val="16"/>
        </w:rPr>
      </w:pPr>
      <w:r w:rsidRPr="00615CFF">
        <w:rPr>
          <w:rFonts w:ascii="Arial" w:hAnsi="Arial" w:cs="Arial"/>
          <w:noProof/>
          <w:sz w:val="16"/>
          <w:szCs w:val="16"/>
        </w:rPr>
        <w:drawing>
          <wp:inline distT="0" distB="0" distL="0" distR="0" wp14:anchorId="5A20A9B2" wp14:editId="4DE551A1">
            <wp:extent cx="5760720" cy="2748915"/>
            <wp:effectExtent l="0" t="0" r="0" b="0"/>
            <wp:docPr id="28603409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34091" name=""/>
                    <pic:cNvPicPr/>
                  </pic:nvPicPr>
                  <pic:blipFill>
                    <a:blip r:embed="rId31"/>
                    <a:stretch>
                      <a:fillRect/>
                    </a:stretch>
                  </pic:blipFill>
                  <pic:spPr>
                    <a:xfrm>
                      <a:off x="0" y="0"/>
                      <a:ext cx="5760720" cy="2748915"/>
                    </a:xfrm>
                    <a:prstGeom prst="rect">
                      <a:avLst/>
                    </a:prstGeom>
                  </pic:spPr>
                </pic:pic>
              </a:graphicData>
            </a:graphic>
          </wp:inline>
        </w:drawing>
      </w:r>
    </w:p>
    <w:p w14:paraId="59508DBF" w14:textId="3DC30B7C" w:rsidR="00D73784" w:rsidRDefault="00D73784" w:rsidP="00386CAD">
      <w:pPr>
        <w:spacing w:after="0"/>
        <w:jc w:val="both"/>
        <w:rPr>
          <w:rFonts w:ascii="Arial" w:hAnsi="Arial" w:cs="Arial"/>
          <w:sz w:val="16"/>
          <w:szCs w:val="16"/>
        </w:rPr>
      </w:pPr>
      <w:r>
        <w:rPr>
          <w:rFonts w:ascii="Arial" w:hAnsi="Arial" w:cs="Arial"/>
          <w:sz w:val="16"/>
          <w:szCs w:val="16"/>
        </w:rPr>
        <w:t>Doplnenie druhu dokladu „</w:t>
      </w:r>
      <w:r w:rsidR="00615CFF">
        <w:rPr>
          <w:rFonts w:ascii="Arial" w:hAnsi="Arial" w:cs="Arial"/>
          <w:sz w:val="16"/>
          <w:szCs w:val="16"/>
        </w:rPr>
        <w:t>TR</w:t>
      </w:r>
      <w:r>
        <w:rPr>
          <w:rFonts w:ascii="Arial" w:hAnsi="Arial" w:cs="Arial"/>
          <w:sz w:val="16"/>
          <w:szCs w:val="16"/>
        </w:rPr>
        <w:t>“. Používateľ pokračuje ďalej kliknutím na ikonu „vykonanie“.</w:t>
      </w:r>
    </w:p>
    <w:p w14:paraId="025AB706" w14:textId="77777777" w:rsidR="00D73784" w:rsidRDefault="00D73784" w:rsidP="00386CAD">
      <w:pPr>
        <w:spacing w:after="0"/>
        <w:jc w:val="both"/>
        <w:rPr>
          <w:rFonts w:ascii="Arial" w:hAnsi="Arial" w:cs="Arial"/>
          <w:sz w:val="16"/>
          <w:szCs w:val="16"/>
        </w:rPr>
      </w:pPr>
    </w:p>
    <w:p w14:paraId="6D2C2476" w14:textId="77777777" w:rsidR="00823121" w:rsidRDefault="00823121" w:rsidP="00386CAD">
      <w:pPr>
        <w:spacing w:after="0"/>
        <w:jc w:val="both"/>
        <w:rPr>
          <w:rFonts w:ascii="Arial" w:hAnsi="Arial" w:cs="Arial"/>
          <w:sz w:val="16"/>
          <w:szCs w:val="16"/>
        </w:rPr>
      </w:pPr>
    </w:p>
    <w:p w14:paraId="517FC76B" w14:textId="77777777" w:rsidR="00823121" w:rsidRDefault="00823121" w:rsidP="00386CAD">
      <w:pPr>
        <w:spacing w:after="0"/>
        <w:jc w:val="both"/>
        <w:rPr>
          <w:rFonts w:ascii="Arial" w:hAnsi="Arial" w:cs="Arial"/>
          <w:sz w:val="16"/>
          <w:szCs w:val="16"/>
        </w:rPr>
      </w:pPr>
    </w:p>
    <w:p w14:paraId="1FC95BF5" w14:textId="77777777" w:rsidR="00615CFF" w:rsidRDefault="00615CFF" w:rsidP="00386CAD">
      <w:pPr>
        <w:spacing w:after="0"/>
        <w:jc w:val="both"/>
        <w:rPr>
          <w:rFonts w:ascii="Arial" w:hAnsi="Arial" w:cs="Arial"/>
          <w:sz w:val="16"/>
          <w:szCs w:val="16"/>
        </w:rPr>
      </w:pPr>
    </w:p>
    <w:p w14:paraId="58E47E01" w14:textId="77777777" w:rsidR="00615CFF" w:rsidRDefault="00615CFF" w:rsidP="00386CAD">
      <w:pPr>
        <w:spacing w:after="0"/>
        <w:jc w:val="both"/>
        <w:rPr>
          <w:rFonts w:ascii="Arial" w:hAnsi="Arial" w:cs="Arial"/>
          <w:sz w:val="16"/>
          <w:szCs w:val="16"/>
        </w:rPr>
      </w:pPr>
    </w:p>
    <w:p w14:paraId="5B4BC9C9" w14:textId="77777777" w:rsidR="00615CFF" w:rsidRDefault="00615CFF" w:rsidP="00386CAD">
      <w:pPr>
        <w:spacing w:after="0"/>
        <w:jc w:val="both"/>
        <w:rPr>
          <w:rFonts w:ascii="Arial" w:hAnsi="Arial" w:cs="Arial"/>
          <w:sz w:val="16"/>
          <w:szCs w:val="16"/>
        </w:rPr>
      </w:pPr>
    </w:p>
    <w:p w14:paraId="75799BD4" w14:textId="77777777" w:rsidR="00615CFF" w:rsidRDefault="00615CFF" w:rsidP="00386CAD">
      <w:pPr>
        <w:spacing w:after="0"/>
        <w:jc w:val="both"/>
        <w:rPr>
          <w:rFonts w:ascii="Arial" w:hAnsi="Arial" w:cs="Arial"/>
          <w:sz w:val="16"/>
          <w:szCs w:val="16"/>
        </w:rPr>
      </w:pPr>
    </w:p>
    <w:p w14:paraId="48F934A9" w14:textId="77777777" w:rsidR="00615CFF" w:rsidRDefault="00615CFF" w:rsidP="00386CAD">
      <w:pPr>
        <w:spacing w:after="0"/>
        <w:jc w:val="both"/>
        <w:rPr>
          <w:rFonts w:ascii="Arial" w:hAnsi="Arial" w:cs="Arial"/>
          <w:sz w:val="16"/>
          <w:szCs w:val="16"/>
        </w:rPr>
      </w:pPr>
    </w:p>
    <w:p w14:paraId="33B8F31A" w14:textId="77777777" w:rsidR="00615CFF" w:rsidRDefault="00615CFF" w:rsidP="00386CAD">
      <w:pPr>
        <w:spacing w:after="0"/>
        <w:jc w:val="both"/>
        <w:rPr>
          <w:rFonts w:ascii="Arial" w:hAnsi="Arial" w:cs="Arial"/>
          <w:sz w:val="16"/>
          <w:szCs w:val="16"/>
        </w:rPr>
      </w:pPr>
    </w:p>
    <w:p w14:paraId="5FEB9E49" w14:textId="77777777" w:rsidR="00615CFF" w:rsidRDefault="00615CFF" w:rsidP="00386CAD">
      <w:pPr>
        <w:spacing w:after="0"/>
        <w:jc w:val="both"/>
        <w:rPr>
          <w:rFonts w:ascii="Arial" w:hAnsi="Arial" w:cs="Arial"/>
          <w:sz w:val="16"/>
          <w:szCs w:val="16"/>
        </w:rPr>
      </w:pPr>
    </w:p>
    <w:p w14:paraId="24623CED" w14:textId="77777777" w:rsidR="00615CFF" w:rsidRDefault="00615CFF" w:rsidP="00386CAD">
      <w:pPr>
        <w:spacing w:after="0"/>
        <w:jc w:val="both"/>
        <w:rPr>
          <w:rFonts w:ascii="Arial" w:hAnsi="Arial" w:cs="Arial"/>
          <w:sz w:val="16"/>
          <w:szCs w:val="16"/>
        </w:rPr>
      </w:pPr>
    </w:p>
    <w:p w14:paraId="02ECC5A9" w14:textId="77777777" w:rsidR="00615CFF" w:rsidRDefault="00615CFF" w:rsidP="00386CAD">
      <w:pPr>
        <w:spacing w:after="0"/>
        <w:jc w:val="both"/>
        <w:rPr>
          <w:rFonts w:ascii="Arial" w:hAnsi="Arial" w:cs="Arial"/>
          <w:sz w:val="16"/>
          <w:szCs w:val="16"/>
        </w:rPr>
      </w:pPr>
    </w:p>
    <w:p w14:paraId="2FCFE7FB" w14:textId="77777777" w:rsidR="00615CFF" w:rsidRDefault="00615CFF" w:rsidP="00386CAD">
      <w:pPr>
        <w:spacing w:after="0"/>
        <w:jc w:val="both"/>
        <w:rPr>
          <w:rFonts w:ascii="Arial" w:hAnsi="Arial" w:cs="Arial"/>
          <w:sz w:val="16"/>
          <w:szCs w:val="16"/>
        </w:rPr>
      </w:pPr>
    </w:p>
    <w:p w14:paraId="2E122AB7" w14:textId="77777777" w:rsidR="00823121" w:rsidRDefault="00823121" w:rsidP="00386CAD">
      <w:pPr>
        <w:spacing w:after="0"/>
        <w:jc w:val="both"/>
        <w:rPr>
          <w:rFonts w:ascii="Arial" w:hAnsi="Arial" w:cs="Arial"/>
          <w:sz w:val="16"/>
          <w:szCs w:val="16"/>
        </w:rPr>
      </w:pPr>
    </w:p>
    <w:p w14:paraId="09FD75F7" w14:textId="77777777" w:rsidR="00823121" w:rsidRDefault="00823121" w:rsidP="00386CAD">
      <w:pPr>
        <w:spacing w:after="0"/>
        <w:jc w:val="both"/>
        <w:rPr>
          <w:rFonts w:ascii="Arial" w:hAnsi="Arial" w:cs="Arial"/>
          <w:sz w:val="16"/>
          <w:szCs w:val="16"/>
        </w:rPr>
      </w:pPr>
    </w:p>
    <w:p w14:paraId="5BA34325" w14:textId="77777777" w:rsidR="00823121" w:rsidRDefault="00823121" w:rsidP="00386CAD">
      <w:pPr>
        <w:spacing w:after="0"/>
        <w:jc w:val="both"/>
        <w:rPr>
          <w:rFonts w:ascii="Arial" w:hAnsi="Arial" w:cs="Arial"/>
          <w:sz w:val="16"/>
          <w:szCs w:val="16"/>
        </w:rPr>
      </w:pPr>
    </w:p>
    <w:p w14:paraId="2153C80C" w14:textId="77777777" w:rsidR="00823121" w:rsidRDefault="00823121" w:rsidP="00386CAD">
      <w:pPr>
        <w:spacing w:after="0"/>
        <w:jc w:val="both"/>
        <w:rPr>
          <w:rFonts w:ascii="Arial" w:hAnsi="Arial" w:cs="Arial"/>
          <w:sz w:val="16"/>
          <w:szCs w:val="16"/>
        </w:rPr>
      </w:pPr>
    </w:p>
    <w:p w14:paraId="262E3387"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25</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Zoznam dokladov</w:t>
      </w:r>
    </w:p>
    <w:p w14:paraId="557B7A3D" w14:textId="7987E3F5" w:rsidR="003D38CA" w:rsidRDefault="00AE4C49" w:rsidP="00BF0739">
      <w:pPr>
        <w:spacing w:after="0"/>
        <w:jc w:val="both"/>
        <w:rPr>
          <w:rFonts w:ascii="Arial" w:hAnsi="Arial" w:cs="Arial"/>
          <w:sz w:val="16"/>
          <w:szCs w:val="16"/>
        </w:rPr>
      </w:pPr>
      <w:r w:rsidRPr="00AE4C49">
        <w:rPr>
          <w:rFonts w:ascii="Arial" w:hAnsi="Arial" w:cs="Arial"/>
          <w:noProof/>
          <w:sz w:val="16"/>
          <w:szCs w:val="16"/>
        </w:rPr>
        <w:lastRenderedPageBreak/>
        <w:drawing>
          <wp:inline distT="0" distB="0" distL="0" distR="0" wp14:anchorId="6D411F5E" wp14:editId="36C759EE">
            <wp:extent cx="5760720" cy="4236085"/>
            <wp:effectExtent l="0" t="0" r="0" b="0"/>
            <wp:docPr id="85047444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474444" name=""/>
                    <pic:cNvPicPr/>
                  </pic:nvPicPr>
                  <pic:blipFill>
                    <a:blip r:embed="rId32"/>
                    <a:stretch>
                      <a:fillRect/>
                    </a:stretch>
                  </pic:blipFill>
                  <pic:spPr>
                    <a:xfrm>
                      <a:off x="0" y="0"/>
                      <a:ext cx="5760720" cy="4236085"/>
                    </a:xfrm>
                    <a:prstGeom prst="rect">
                      <a:avLst/>
                    </a:prstGeom>
                  </pic:spPr>
                </pic:pic>
              </a:graphicData>
            </a:graphic>
          </wp:inline>
        </w:drawing>
      </w:r>
    </w:p>
    <w:p w14:paraId="7D0D58D6" w14:textId="77777777" w:rsidR="00414B9A" w:rsidRDefault="00414B9A" w:rsidP="00BF0739">
      <w:pPr>
        <w:spacing w:after="0"/>
        <w:jc w:val="both"/>
        <w:rPr>
          <w:rFonts w:ascii="Arial" w:hAnsi="Arial" w:cs="Arial"/>
          <w:sz w:val="16"/>
          <w:szCs w:val="16"/>
        </w:rPr>
      </w:pPr>
      <w:r>
        <w:rPr>
          <w:rFonts w:ascii="Arial" w:hAnsi="Arial" w:cs="Arial"/>
          <w:sz w:val="16"/>
          <w:szCs w:val="16"/>
        </w:rPr>
        <w:t>Klik na ikonu „vykonanie“.</w:t>
      </w:r>
    </w:p>
    <w:p w14:paraId="0416126A" w14:textId="77777777" w:rsidR="00414B9A" w:rsidRDefault="00414B9A" w:rsidP="00BF0739">
      <w:pPr>
        <w:spacing w:after="0"/>
        <w:jc w:val="both"/>
        <w:rPr>
          <w:rFonts w:ascii="Arial" w:hAnsi="Arial" w:cs="Arial"/>
          <w:sz w:val="16"/>
          <w:szCs w:val="16"/>
        </w:rPr>
      </w:pPr>
    </w:p>
    <w:p w14:paraId="5DCD2BF8"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26</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Zoznam zaúčtovaných dokladov k OP</w:t>
      </w:r>
    </w:p>
    <w:p w14:paraId="231CC387" w14:textId="17249D99" w:rsidR="00414B9A" w:rsidRDefault="00AE4C49" w:rsidP="00BF0739">
      <w:pPr>
        <w:spacing w:after="0"/>
        <w:jc w:val="both"/>
        <w:rPr>
          <w:rFonts w:ascii="Arial" w:hAnsi="Arial" w:cs="Arial"/>
          <w:sz w:val="16"/>
          <w:szCs w:val="16"/>
        </w:rPr>
      </w:pPr>
      <w:r w:rsidRPr="00AE4C49">
        <w:rPr>
          <w:rFonts w:ascii="Arial" w:hAnsi="Arial" w:cs="Arial"/>
          <w:noProof/>
          <w:sz w:val="16"/>
          <w:szCs w:val="16"/>
        </w:rPr>
        <w:drawing>
          <wp:inline distT="0" distB="0" distL="0" distR="0" wp14:anchorId="72BEC421" wp14:editId="738FFCBC">
            <wp:extent cx="5760720" cy="2037715"/>
            <wp:effectExtent l="0" t="0" r="0" b="635"/>
            <wp:docPr id="28537181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71816" name=""/>
                    <pic:cNvPicPr/>
                  </pic:nvPicPr>
                  <pic:blipFill>
                    <a:blip r:embed="rId33"/>
                    <a:stretch>
                      <a:fillRect/>
                    </a:stretch>
                  </pic:blipFill>
                  <pic:spPr>
                    <a:xfrm>
                      <a:off x="0" y="0"/>
                      <a:ext cx="5760720" cy="2037715"/>
                    </a:xfrm>
                    <a:prstGeom prst="rect">
                      <a:avLst/>
                    </a:prstGeom>
                  </pic:spPr>
                </pic:pic>
              </a:graphicData>
            </a:graphic>
          </wp:inline>
        </w:drawing>
      </w:r>
    </w:p>
    <w:p w14:paraId="2185E43E" w14:textId="04AF982A" w:rsidR="00BF0739" w:rsidRDefault="00BF0739" w:rsidP="00BF0739">
      <w:pPr>
        <w:spacing w:after="0"/>
        <w:jc w:val="both"/>
        <w:rPr>
          <w:rFonts w:ascii="Arial" w:hAnsi="Arial" w:cs="Arial"/>
          <w:sz w:val="16"/>
          <w:szCs w:val="16"/>
        </w:rPr>
      </w:pPr>
      <w:r>
        <w:rPr>
          <w:rFonts w:ascii="Arial" w:hAnsi="Arial" w:cs="Arial"/>
          <w:sz w:val="16"/>
          <w:szCs w:val="16"/>
        </w:rPr>
        <w:t xml:space="preserve">V zozname dokladov sa zobrazia všetky </w:t>
      </w:r>
      <w:r w:rsidR="00044439">
        <w:rPr>
          <w:rFonts w:ascii="Arial" w:hAnsi="Arial" w:cs="Arial"/>
          <w:sz w:val="16"/>
          <w:szCs w:val="16"/>
        </w:rPr>
        <w:t>doklady OP</w:t>
      </w:r>
      <w:r w:rsidR="00414B9A">
        <w:rPr>
          <w:rFonts w:ascii="Arial" w:hAnsi="Arial" w:cs="Arial"/>
          <w:sz w:val="16"/>
          <w:szCs w:val="16"/>
        </w:rPr>
        <w:t xml:space="preserve"> a </w:t>
      </w:r>
      <w:r w:rsidR="00AE4C49">
        <w:rPr>
          <w:rFonts w:ascii="Arial" w:hAnsi="Arial" w:cs="Arial"/>
          <w:sz w:val="16"/>
          <w:szCs w:val="16"/>
        </w:rPr>
        <w:t>TR</w:t>
      </w:r>
      <w:r w:rsidR="00414B9A">
        <w:rPr>
          <w:rFonts w:ascii="Arial" w:hAnsi="Arial" w:cs="Arial"/>
          <w:sz w:val="16"/>
          <w:szCs w:val="16"/>
        </w:rPr>
        <w:t xml:space="preserve"> </w:t>
      </w:r>
      <w:r w:rsidR="00044439">
        <w:rPr>
          <w:rFonts w:ascii="Arial" w:hAnsi="Arial" w:cs="Arial"/>
          <w:sz w:val="16"/>
          <w:szCs w:val="16"/>
        </w:rPr>
        <w:t>. V</w:t>
      </w:r>
      <w:r w:rsidR="0087415B">
        <w:rPr>
          <w:rFonts w:ascii="Arial" w:hAnsi="Arial" w:cs="Arial"/>
          <w:sz w:val="16"/>
          <w:szCs w:val="16"/>
        </w:rPr>
        <w:t> TR doklade v</w:t>
      </w:r>
      <w:r w:rsidR="00044439">
        <w:rPr>
          <w:rFonts w:ascii="Arial" w:hAnsi="Arial" w:cs="Arial"/>
          <w:sz w:val="16"/>
          <w:szCs w:val="16"/>
        </w:rPr>
        <w:t> poli „referencia“ je uvedené „</w:t>
      </w:r>
      <w:proofErr w:type="spellStart"/>
      <w:r w:rsidR="00044439">
        <w:rPr>
          <w:rFonts w:ascii="Arial" w:hAnsi="Arial" w:cs="Arial"/>
          <w:sz w:val="16"/>
          <w:szCs w:val="16"/>
        </w:rPr>
        <w:t>OPRPOL_druh</w:t>
      </w:r>
      <w:proofErr w:type="spellEnd"/>
      <w:r w:rsidR="00044439">
        <w:rPr>
          <w:rFonts w:ascii="Arial" w:hAnsi="Arial" w:cs="Arial"/>
          <w:sz w:val="16"/>
          <w:szCs w:val="16"/>
        </w:rPr>
        <w:t xml:space="preserve"> pohybu“. V</w:t>
      </w:r>
      <w:r w:rsidR="0087415B">
        <w:rPr>
          <w:rFonts w:ascii="Arial" w:hAnsi="Arial" w:cs="Arial"/>
          <w:sz w:val="16"/>
          <w:szCs w:val="16"/>
        </w:rPr>
        <w:t> TR a OP doklade je</w:t>
      </w:r>
      <w:r w:rsidR="002B67AC">
        <w:rPr>
          <w:rFonts w:ascii="Arial" w:hAnsi="Arial" w:cs="Arial"/>
          <w:sz w:val="16"/>
          <w:szCs w:val="16"/>
        </w:rPr>
        <w:t xml:space="preserve"> v</w:t>
      </w:r>
      <w:r w:rsidR="0087415B">
        <w:rPr>
          <w:rFonts w:ascii="Arial" w:hAnsi="Arial" w:cs="Arial"/>
          <w:sz w:val="16"/>
          <w:szCs w:val="16"/>
        </w:rPr>
        <w:t xml:space="preserve"> </w:t>
      </w:r>
      <w:r w:rsidR="00044439">
        <w:rPr>
          <w:rFonts w:ascii="Arial" w:hAnsi="Arial" w:cs="Arial"/>
          <w:sz w:val="16"/>
          <w:szCs w:val="16"/>
        </w:rPr>
        <w:t xml:space="preserve">poli „Text </w:t>
      </w:r>
      <w:proofErr w:type="spellStart"/>
      <w:r w:rsidR="00044439">
        <w:rPr>
          <w:rFonts w:ascii="Arial" w:hAnsi="Arial" w:cs="Arial"/>
          <w:sz w:val="16"/>
          <w:szCs w:val="16"/>
        </w:rPr>
        <w:t>hlav.dokl</w:t>
      </w:r>
      <w:proofErr w:type="spellEnd"/>
      <w:r w:rsidR="00044439">
        <w:rPr>
          <w:rFonts w:ascii="Arial" w:hAnsi="Arial" w:cs="Arial"/>
          <w:sz w:val="16"/>
          <w:szCs w:val="16"/>
        </w:rPr>
        <w:t xml:space="preserve">.“  uvedený kód </w:t>
      </w:r>
      <w:r w:rsidR="00AE4C49">
        <w:rPr>
          <w:rFonts w:ascii="Arial" w:hAnsi="Arial" w:cs="Arial"/>
          <w:sz w:val="16"/>
          <w:szCs w:val="16"/>
        </w:rPr>
        <w:t>PD</w:t>
      </w:r>
      <w:r w:rsidR="00044439">
        <w:rPr>
          <w:rFonts w:ascii="Arial" w:hAnsi="Arial" w:cs="Arial"/>
          <w:sz w:val="16"/>
          <w:szCs w:val="16"/>
        </w:rPr>
        <w:t xml:space="preserve">, ku ktorému bola OP vytvorená. Dvojklikom na </w:t>
      </w:r>
      <w:proofErr w:type="spellStart"/>
      <w:r w:rsidR="00044439">
        <w:rPr>
          <w:rFonts w:ascii="Arial" w:hAnsi="Arial" w:cs="Arial"/>
          <w:sz w:val="16"/>
          <w:szCs w:val="16"/>
        </w:rPr>
        <w:t>č.dokladu</w:t>
      </w:r>
      <w:proofErr w:type="spellEnd"/>
      <w:r w:rsidR="00044439">
        <w:rPr>
          <w:rFonts w:ascii="Arial" w:hAnsi="Arial" w:cs="Arial"/>
          <w:sz w:val="16"/>
          <w:szCs w:val="16"/>
        </w:rPr>
        <w:t xml:space="preserve"> je možné doklad zobraziť.</w:t>
      </w:r>
    </w:p>
    <w:p w14:paraId="2891DBF7" w14:textId="77777777" w:rsidR="00044439" w:rsidRDefault="00044439" w:rsidP="00BF0739">
      <w:pPr>
        <w:spacing w:after="0"/>
        <w:jc w:val="both"/>
        <w:rPr>
          <w:rFonts w:ascii="Arial" w:hAnsi="Arial" w:cs="Arial"/>
          <w:sz w:val="16"/>
          <w:szCs w:val="16"/>
        </w:rPr>
      </w:pPr>
    </w:p>
    <w:p w14:paraId="7EB06A78" w14:textId="77777777" w:rsidR="00044439" w:rsidRDefault="00044439" w:rsidP="00BF0739">
      <w:pPr>
        <w:spacing w:after="0"/>
        <w:jc w:val="both"/>
        <w:rPr>
          <w:rFonts w:ascii="Arial" w:hAnsi="Arial" w:cs="Arial"/>
          <w:sz w:val="16"/>
          <w:szCs w:val="16"/>
        </w:rPr>
      </w:pPr>
    </w:p>
    <w:p w14:paraId="50F17255" w14:textId="77777777" w:rsidR="00823121" w:rsidRDefault="00823121" w:rsidP="00BF0739">
      <w:pPr>
        <w:spacing w:after="0"/>
        <w:jc w:val="both"/>
        <w:rPr>
          <w:rFonts w:ascii="Arial" w:hAnsi="Arial" w:cs="Arial"/>
          <w:sz w:val="16"/>
          <w:szCs w:val="16"/>
        </w:rPr>
      </w:pPr>
    </w:p>
    <w:p w14:paraId="59BC00B7" w14:textId="77777777" w:rsidR="00823121" w:rsidRDefault="00823121" w:rsidP="00BF0739">
      <w:pPr>
        <w:spacing w:after="0"/>
        <w:jc w:val="both"/>
        <w:rPr>
          <w:rFonts w:ascii="Arial" w:hAnsi="Arial" w:cs="Arial"/>
          <w:sz w:val="16"/>
          <w:szCs w:val="16"/>
        </w:rPr>
      </w:pPr>
    </w:p>
    <w:p w14:paraId="1C746485" w14:textId="77777777" w:rsidR="00823121" w:rsidRDefault="00823121" w:rsidP="00BF0739">
      <w:pPr>
        <w:spacing w:after="0"/>
        <w:jc w:val="both"/>
        <w:rPr>
          <w:rFonts w:ascii="Arial" w:hAnsi="Arial" w:cs="Arial"/>
          <w:sz w:val="16"/>
          <w:szCs w:val="16"/>
        </w:rPr>
      </w:pPr>
    </w:p>
    <w:p w14:paraId="3840F558" w14:textId="77777777" w:rsidR="00823121" w:rsidRDefault="00823121" w:rsidP="00BF0739">
      <w:pPr>
        <w:spacing w:after="0"/>
        <w:jc w:val="both"/>
        <w:rPr>
          <w:rFonts w:ascii="Arial" w:hAnsi="Arial" w:cs="Arial"/>
          <w:sz w:val="16"/>
          <w:szCs w:val="16"/>
        </w:rPr>
      </w:pPr>
    </w:p>
    <w:p w14:paraId="2F10FF32" w14:textId="77777777" w:rsidR="00823121" w:rsidRDefault="00823121" w:rsidP="00BF0739">
      <w:pPr>
        <w:spacing w:after="0"/>
        <w:jc w:val="both"/>
        <w:rPr>
          <w:rFonts w:ascii="Arial" w:hAnsi="Arial" w:cs="Arial"/>
          <w:sz w:val="16"/>
          <w:szCs w:val="16"/>
        </w:rPr>
      </w:pPr>
    </w:p>
    <w:p w14:paraId="3A1AECEB" w14:textId="77777777" w:rsidR="00823121" w:rsidRDefault="00823121" w:rsidP="00BF0739">
      <w:pPr>
        <w:spacing w:after="0"/>
        <w:jc w:val="both"/>
        <w:rPr>
          <w:rFonts w:ascii="Arial" w:hAnsi="Arial" w:cs="Arial"/>
          <w:sz w:val="16"/>
          <w:szCs w:val="16"/>
        </w:rPr>
      </w:pPr>
    </w:p>
    <w:p w14:paraId="35FFBF59" w14:textId="77777777" w:rsidR="00823121" w:rsidRDefault="00823121" w:rsidP="00BF0739">
      <w:pPr>
        <w:spacing w:after="0"/>
        <w:jc w:val="both"/>
        <w:rPr>
          <w:rFonts w:ascii="Arial" w:hAnsi="Arial" w:cs="Arial"/>
          <w:sz w:val="16"/>
          <w:szCs w:val="16"/>
        </w:rPr>
      </w:pPr>
    </w:p>
    <w:p w14:paraId="2F5C9A37" w14:textId="77777777" w:rsidR="00823121" w:rsidRDefault="00823121" w:rsidP="00BF0739">
      <w:pPr>
        <w:spacing w:after="0"/>
        <w:jc w:val="both"/>
        <w:rPr>
          <w:rFonts w:ascii="Arial" w:hAnsi="Arial" w:cs="Arial"/>
          <w:sz w:val="16"/>
          <w:szCs w:val="16"/>
        </w:rPr>
      </w:pPr>
    </w:p>
    <w:p w14:paraId="0E950481" w14:textId="77777777" w:rsidR="00823121" w:rsidRDefault="00823121" w:rsidP="00BF0739">
      <w:pPr>
        <w:spacing w:after="0"/>
        <w:jc w:val="both"/>
        <w:rPr>
          <w:rFonts w:ascii="Arial" w:hAnsi="Arial" w:cs="Arial"/>
          <w:sz w:val="16"/>
          <w:szCs w:val="16"/>
        </w:rPr>
      </w:pPr>
    </w:p>
    <w:p w14:paraId="05DA7826" w14:textId="77777777" w:rsidR="00823121" w:rsidRDefault="00823121" w:rsidP="00BF0739">
      <w:pPr>
        <w:spacing w:after="0"/>
        <w:jc w:val="both"/>
        <w:rPr>
          <w:rFonts w:ascii="Arial" w:hAnsi="Arial" w:cs="Arial"/>
          <w:sz w:val="16"/>
          <w:szCs w:val="16"/>
        </w:rPr>
      </w:pPr>
    </w:p>
    <w:p w14:paraId="7FB452DC" w14:textId="77777777" w:rsidR="00823121" w:rsidRDefault="00823121" w:rsidP="00BF0739">
      <w:pPr>
        <w:spacing w:after="0"/>
        <w:jc w:val="both"/>
        <w:rPr>
          <w:rFonts w:ascii="Arial" w:hAnsi="Arial" w:cs="Arial"/>
          <w:sz w:val="16"/>
          <w:szCs w:val="16"/>
        </w:rPr>
      </w:pPr>
    </w:p>
    <w:p w14:paraId="43DBB3F6"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27</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Doklad tvorby OP</w:t>
      </w:r>
    </w:p>
    <w:p w14:paraId="5E93CFE3" w14:textId="3BAA1C09" w:rsidR="00CB7E0F" w:rsidRDefault="009C0ACA" w:rsidP="005D0D30">
      <w:pPr>
        <w:spacing w:after="0"/>
        <w:jc w:val="both"/>
        <w:rPr>
          <w:rFonts w:ascii="Arial" w:hAnsi="Arial" w:cs="Arial"/>
          <w:sz w:val="16"/>
          <w:szCs w:val="16"/>
        </w:rPr>
      </w:pPr>
      <w:r w:rsidRPr="009C0ACA">
        <w:rPr>
          <w:rFonts w:ascii="Arial" w:hAnsi="Arial" w:cs="Arial"/>
          <w:noProof/>
          <w:sz w:val="16"/>
          <w:szCs w:val="16"/>
        </w:rPr>
        <w:lastRenderedPageBreak/>
        <w:drawing>
          <wp:inline distT="0" distB="0" distL="0" distR="0" wp14:anchorId="08024D5B" wp14:editId="3FC2A140">
            <wp:extent cx="5760720" cy="1794510"/>
            <wp:effectExtent l="0" t="0" r="0" b="0"/>
            <wp:docPr id="66588844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888442" name=""/>
                    <pic:cNvPicPr/>
                  </pic:nvPicPr>
                  <pic:blipFill>
                    <a:blip r:embed="rId34"/>
                    <a:stretch>
                      <a:fillRect/>
                    </a:stretch>
                  </pic:blipFill>
                  <pic:spPr>
                    <a:xfrm>
                      <a:off x="0" y="0"/>
                      <a:ext cx="5760720" cy="1794510"/>
                    </a:xfrm>
                    <a:prstGeom prst="rect">
                      <a:avLst/>
                    </a:prstGeom>
                  </pic:spPr>
                </pic:pic>
              </a:graphicData>
            </a:graphic>
          </wp:inline>
        </w:drawing>
      </w:r>
    </w:p>
    <w:p w14:paraId="46B6A3AF" w14:textId="77777777" w:rsidR="00414B9A" w:rsidRDefault="00414B9A" w:rsidP="005D0D30">
      <w:pPr>
        <w:spacing w:after="0"/>
        <w:jc w:val="both"/>
        <w:rPr>
          <w:rFonts w:ascii="Arial" w:hAnsi="Arial" w:cs="Arial"/>
          <w:sz w:val="16"/>
          <w:szCs w:val="16"/>
        </w:rPr>
      </w:pPr>
    </w:p>
    <w:p w14:paraId="67B24A7C"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28</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Transferový doklad k dokladu tvorby OP</w:t>
      </w:r>
    </w:p>
    <w:p w14:paraId="671DA5FD" w14:textId="65A107DD" w:rsidR="00386CAD" w:rsidRDefault="009C0ACA" w:rsidP="00B570B9">
      <w:pPr>
        <w:jc w:val="both"/>
        <w:rPr>
          <w:rFonts w:ascii="Arial" w:hAnsi="Arial" w:cs="Arial"/>
          <w:sz w:val="16"/>
          <w:szCs w:val="16"/>
        </w:rPr>
      </w:pPr>
      <w:r w:rsidRPr="009C0ACA">
        <w:rPr>
          <w:rFonts w:ascii="Arial" w:hAnsi="Arial" w:cs="Arial"/>
          <w:noProof/>
          <w:sz w:val="16"/>
          <w:szCs w:val="16"/>
        </w:rPr>
        <w:drawing>
          <wp:inline distT="0" distB="0" distL="0" distR="0" wp14:anchorId="15BE73DE" wp14:editId="5FB418A6">
            <wp:extent cx="5760720" cy="1871980"/>
            <wp:effectExtent l="0" t="0" r="0" b="0"/>
            <wp:docPr id="206157555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75550" name=""/>
                    <pic:cNvPicPr/>
                  </pic:nvPicPr>
                  <pic:blipFill>
                    <a:blip r:embed="rId35"/>
                    <a:stretch>
                      <a:fillRect/>
                    </a:stretch>
                  </pic:blipFill>
                  <pic:spPr>
                    <a:xfrm>
                      <a:off x="0" y="0"/>
                      <a:ext cx="5760720" cy="1871980"/>
                    </a:xfrm>
                    <a:prstGeom prst="rect">
                      <a:avLst/>
                    </a:prstGeom>
                  </pic:spPr>
                </pic:pic>
              </a:graphicData>
            </a:graphic>
          </wp:inline>
        </w:drawing>
      </w:r>
    </w:p>
    <w:p w14:paraId="7775CFDF"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29</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Doklad  zníženia OP</w:t>
      </w:r>
    </w:p>
    <w:p w14:paraId="1282F40C" w14:textId="6DB78EE3" w:rsidR="00386CAD" w:rsidRDefault="009C0ACA" w:rsidP="00B570B9">
      <w:pPr>
        <w:jc w:val="both"/>
        <w:rPr>
          <w:rFonts w:ascii="Arial" w:hAnsi="Arial" w:cs="Arial"/>
          <w:sz w:val="16"/>
          <w:szCs w:val="16"/>
        </w:rPr>
      </w:pPr>
      <w:r w:rsidRPr="009C0ACA">
        <w:rPr>
          <w:rFonts w:ascii="Arial" w:hAnsi="Arial" w:cs="Arial"/>
          <w:noProof/>
          <w:sz w:val="16"/>
          <w:szCs w:val="16"/>
        </w:rPr>
        <w:drawing>
          <wp:inline distT="0" distB="0" distL="0" distR="0" wp14:anchorId="5EFB1EB8" wp14:editId="3A65920E">
            <wp:extent cx="5760720" cy="1834515"/>
            <wp:effectExtent l="0" t="0" r="0" b="0"/>
            <wp:docPr id="179454994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49948" name=""/>
                    <pic:cNvPicPr/>
                  </pic:nvPicPr>
                  <pic:blipFill>
                    <a:blip r:embed="rId36"/>
                    <a:stretch>
                      <a:fillRect/>
                    </a:stretch>
                  </pic:blipFill>
                  <pic:spPr>
                    <a:xfrm>
                      <a:off x="0" y="0"/>
                      <a:ext cx="5760720" cy="1834515"/>
                    </a:xfrm>
                    <a:prstGeom prst="rect">
                      <a:avLst/>
                    </a:prstGeom>
                  </pic:spPr>
                </pic:pic>
              </a:graphicData>
            </a:graphic>
          </wp:inline>
        </w:drawing>
      </w:r>
    </w:p>
    <w:p w14:paraId="44D92CD4"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30</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Transferový doklad k dokladu zníženia OP</w:t>
      </w:r>
    </w:p>
    <w:p w14:paraId="5A998AE5" w14:textId="3B410900" w:rsidR="00386CAD" w:rsidRDefault="009C0ACA" w:rsidP="00B570B9">
      <w:pPr>
        <w:jc w:val="both"/>
        <w:rPr>
          <w:rFonts w:ascii="Arial" w:hAnsi="Arial" w:cs="Arial"/>
          <w:sz w:val="16"/>
          <w:szCs w:val="16"/>
        </w:rPr>
      </w:pPr>
      <w:r w:rsidRPr="009C0ACA">
        <w:rPr>
          <w:rFonts w:ascii="Arial" w:hAnsi="Arial" w:cs="Arial"/>
          <w:noProof/>
          <w:sz w:val="16"/>
          <w:szCs w:val="16"/>
        </w:rPr>
        <w:drawing>
          <wp:inline distT="0" distB="0" distL="0" distR="0" wp14:anchorId="49031553" wp14:editId="624F14CC">
            <wp:extent cx="5760720" cy="1900555"/>
            <wp:effectExtent l="0" t="0" r="0" b="4445"/>
            <wp:docPr id="138096530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65306" name=""/>
                    <pic:cNvPicPr/>
                  </pic:nvPicPr>
                  <pic:blipFill>
                    <a:blip r:embed="rId37"/>
                    <a:stretch>
                      <a:fillRect/>
                    </a:stretch>
                  </pic:blipFill>
                  <pic:spPr>
                    <a:xfrm>
                      <a:off x="0" y="0"/>
                      <a:ext cx="5760720" cy="1900555"/>
                    </a:xfrm>
                    <a:prstGeom prst="rect">
                      <a:avLst/>
                    </a:prstGeom>
                  </pic:spPr>
                </pic:pic>
              </a:graphicData>
            </a:graphic>
          </wp:inline>
        </w:drawing>
      </w:r>
    </w:p>
    <w:p w14:paraId="6EBB9502" w14:textId="77777777" w:rsidR="009C0ACA" w:rsidRDefault="009C0ACA" w:rsidP="00B570B9">
      <w:pPr>
        <w:jc w:val="both"/>
        <w:rPr>
          <w:rFonts w:ascii="Arial" w:hAnsi="Arial" w:cs="Arial"/>
          <w:sz w:val="16"/>
          <w:szCs w:val="16"/>
        </w:rPr>
      </w:pPr>
    </w:p>
    <w:p w14:paraId="48C44B17" w14:textId="77777777" w:rsidR="009C0ACA" w:rsidRDefault="009C0ACA" w:rsidP="00B570B9">
      <w:pPr>
        <w:jc w:val="both"/>
        <w:rPr>
          <w:rFonts w:ascii="Arial" w:hAnsi="Arial" w:cs="Arial"/>
          <w:sz w:val="16"/>
          <w:szCs w:val="16"/>
        </w:rPr>
      </w:pPr>
    </w:p>
    <w:p w14:paraId="4F7250C7"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31</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Doklad zrušenia OP</w:t>
      </w:r>
    </w:p>
    <w:p w14:paraId="6F91B71C" w14:textId="33080CC8" w:rsidR="00386CAD" w:rsidRDefault="009C0ACA" w:rsidP="00386CAD">
      <w:pPr>
        <w:jc w:val="both"/>
        <w:rPr>
          <w:rFonts w:ascii="Arial" w:hAnsi="Arial" w:cs="Arial"/>
          <w:sz w:val="16"/>
          <w:szCs w:val="16"/>
        </w:rPr>
      </w:pPr>
      <w:r w:rsidRPr="009C0ACA">
        <w:rPr>
          <w:rFonts w:ascii="Arial" w:hAnsi="Arial" w:cs="Arial"/>
          <w:noProof/>
          <w:sz w:val="16"/>
          <w:szCs w:val="16"/>
        </w:rPr>
        <w:lastRenderedPageBreak/>
        <w:drawing>
          <wp:inline distT="0" distB="0" distL="0" distR="0" wp14:anchorId="56DF238E" wp14:editId="3F1F1C3D">
            <wp:extent cx="5760720" cy="1823720"/>
            <wp:effectExtent l="0" t="0" r="0" b="5080"/>
            <wp:docPr id="148881895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818951" name=""/>
                    <pic:cNvPicPr/>
                  </pic:nvPicPr>
                  <pic:blipFill>
                    <a:blip r:embed="rId38"/>
                    <a:stretch>
                      <a:fillRect/>
                    </a:stretch>
                  </pic:blipFill>
                  <pic:spPr>
                    <a:xfrm>
                      <a:off x="0" y="0"/>
                      <a:ext cx="5760720" cy="1823720"/>
                    </a:xfrm>
                    <a:prstGeom prst="rect">
                      <a:avLst/>
                    </a:prstGeom>
                  </pic:spPr>
                </pic:pic>
              </a:graphicData>
            </a:graphic>
          </wp:inline>
        </w:drawing>
      </w:r>
    </w:p>
    <w:p w14:paraId="442A9EB0" w14:textId="345789FA"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32</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 xml:space="preserve">Transferový doklad k dokladu </w:t>
      </w:r>
      <w:r w:rsidR="009C0ACA">
        <w:rPr>
          <w:rFonts w:ascii="Arial" w:hAnsi="Arial" w:cs="Arial"/>
          <w:sz w:val="16"/>
          <w:szCs w:val="16"/>
        </w:rPr>
        <w:t>zrušen</w:t>
      </w:r>
      <w:r>
        <w:rPr>
          <w:rFonts w:ascii="Arial" w:hAnsi="Arial" w:cs="Arial"/>
          <w:sz w:val="16"/>
          <w:szCs w:val="16"/>
        </w:rPr>
        <w:t>ia OP</w:t>
      </w:r>
    </w:p>
    <w:p w14:paraId="3216A6F9" w14:textId="7982B1BD" w:rsidR="00AF7C57" w:rsidRDefault="009C0ACA" w:rsidP="00B570B9">
      <w:pPr>
        <w:jc w:val="both"/>
        <w:rPr>
          <w:rFonts w:ascii="Arial" w:hAnsi="Arial" w:cs="Arial"/>
          <w:sz w:val="16"/>
          <w:szCs w:val="16"/>
        </w:rPr>
      </w:pPr>
      <w:r w:rsidRPr="009C0ACA">
        <w:rPr>
          <w:rFonts w:ascii="Arial" w:hAnsi="Arial" w:cs="Arial"/>
          <w:noProof/>
          <w:sz w:val="16"/>
          <w:szCs w:val="16"/>
        </w:rPr>
        <w:drawing>
          <wp:inline distT="0" distB="0" distL="0" distR="0" wp14:anchorId="25E995AD" wp14:editId="5D8E8CB2">
            <wp:extent cx="5760720" cy="1911350"/>
            <wp:effectExtent l="0" t="0" r="0" b="0"/>
            <wp:docPr id="191716283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162835" name=""/>
                    <pic:cNvPicPr/>
                  </pic:nvPicPr>
                  <pic:blipFill>
                    <a:blip r:embed="rId39"/>
                    <a:stretch>
                      <a:fillRect/>
                    </a:stretch>
                  </pic:blipFill>
                  <pic:spPr>
                    <a:xfrm>
                      <a:off x="0" y="0"/>
                      <a:ext cx="5760720" cy="1911350"/>
                    </a:xfrm>
                    <a:prstGeom prst="rect">
                      <a:avLst/>
                    </a:prstGeom>
                  </pic:spPr>
                </pic:pic>
              </a:graphicData>
            </a:graphic>
          </wp:inline>
        </w:drawing>
      </w:r>
    </w:p>
    <w:p w14:paraId="2A105A8D" w14:textId="77777777" w:rsidR="00414B9A" w:rsidRDefault="00414B9A" w:rsidP="00B570B9">
      <w:pPr>
        <w:jc w:val="both"/>
        <w:rPr>
          <w:rFonts w:ascii="Arial" w:hAnsi="Arial" w:cs="Arial"/>
          <w:sz w:val="16"/>
          <w:szCs w:val="16"/>
        </w:rPr>
      </w:pPr>
    </w:p>
    <w:p w14:paraId="506EA09F" w14:textId="77777777" w:rsidR="00414B9A" w:rsidRDefault="00414B9A" w:rsidP="00B570B9">
      <w:pPr>
        <w:jc w:val="both"/>
        <w:rPr>
          <w:rFonts w:ascii="Arial" w:hAnsi="Arial" w:cs="Arial"/>
          <w:sz w:val="16"/>
          <w:szCs w:val="16"/>
        </w:rPr>
      </w:pPr>
    </w:p>
    <w:p w14:paraId="3F14E5F4" w14:textId="0CB77926" w:rsidR="008879B7" w:rsidRDefault="008879B7" w:rsidP="00B570B9">
      <w:pPr>
        <w:pStyle w:val="Nadpis2"/>
      </w:pPr>
      <w:bookmarkStart w:id="18" w:name="_Toc242256773"/>
      <w:r>
        <w:t xml:space="preserve">Komplexný prehľad zaúčtovaných dokladov </w:t>
      </w:r>
      <w:r w:rsidR="00615CFF">
        <w:t>PD</w:t>
      </w:r>
      <w:bookmarkEnd w:id="18"/>
    </w:p>
    <w:p w14:paraId="1FC69497" w14:textId="77777777" w:rsidR="008879B7" w:rsidRDefault="008879B7" w:rsidP="00B570B9">
      <w:pPr>
        <w:jc w:val="both"/>
        <w:rPr>
          <w:rFonts w:ascii="Arial" w:hAnsi="Arial" w:cs="Arial"/>
          <w:sz w:val="16"/>
          <w:szCs w:val="16"/>
        </w:rPr>
      </w:pPr>
    </w:p>
    <w:p w14:paraId="203F1B41" w14:textId="03BB4D9A" w:rsidR="004D1608" w:rsidRDefault="00606ED8" w:rsidP="00B570B9">
      <w:pPr>
        <w:jc w:val="both"/>
        <w:rPr>
          <w:rFonts w:ascii="Arial" w:hAnsi="Arial" w:cs="Arial"/>
          <w:sz w:val="16"/>
          <w:szCs w:val="16"/>
        </w:rPr>
      </w:pPr>
      <w:r>
        <w:rPr>
          <w:rFonts w:ascii="Arial" w:hAnsi="Arial" w:cs="Arial"/>
          <w:sz w:val="16"/>
          <w:szCs w:val="16"/>
        </w:rPr>
        <w:t>Komplexný prehľad zaúčtovaných dokladov k </w:t>
      </w:r>
      <w:r w:rsidR="009C0ACA">
        <w:rPr>
          <w:rFonts w:ascii="Arial" w:hAnsi="Arial" w:cs="Arial"/>
          <w:sz w:val="16"/>
          <w:szCs w:val="16"/>
        </w:rPr>
        <w:t>PD</w:t>
      </w:r>
      <w:r>
        <w:rPr>
          <w:rFonts w:ascii="Arial" w:hAnsi="Arial" w:cs="Arial"/>
          <w:sz w:val="16"/>
          <w:szCs w:val="16"/>
        </w:rPr>
        <w:t xml:space="preserve"> môže používateľ zobraziť cez transakciu Z</w:t>
      </w:r>
      <w:r w:rsidR="009C0ACA">
        <w:rPr>
          <w:rFonts w:ascii="Arial" w:hAnsi="Arial" w:cs="Arial"/>
          <w:sz w:val="16"/>
          <w:szCs w:val="16"/>
        </w:rPr>
        <w:t>4</w:t>
      </w:r>
      <w:r>
        <w:rPr>
          <w:rFonts w:ascii="Arial" w:hAnsi="Arial" w:cs="Arial"/>
          <w:sz w:val="16"/>
          <w:szCs w:val="16"/>
        </w:rPr>
        <w:t>PD_PSPD. V tejto transakcii sa nachádzajú všetky relevantné doklady k </w:t>
      </w:r>
      <w:r w:rsidR="009C0ACA">
        <w:rPr>
          <w:rFonts w:ascii="Arial" w:hAnsi="Arial" w:cs="Arial"/>
          <w:sz w:val="16"/>
          <w:szCs w:val="16"/>
        </w:rPr>
        <w:t>PD</w:t>
      </w:r>
      <w:r>
        <w:rPr>
          <w:rFonts w:ascii="Arial" w:hAnsi="Arial" w:cs="Arial"/>
          <w:sz w:val="16"/>
          <w:szCs w:val="16"/>
        </w:rPr>
        <w:t xml:space="preserve">, </w:t>
      </w:r>
      <w:proofErr w:type="spellStart"/>
      <w:r>
        <w:rPr>
          <w:rFonts w:ascii="Arial" w:hAnsi="Arial" w:cs="Arial"/>
          <w:sz w:val="16"/>
          <w:szCs w:val="16"/>
        </w:rPr>
        <w:t>t.j</w:t>
      </w:r>
      <w:proofErr w:type="spellEnd"/>
      <w:r>
        <w:rPr>
          <w:rFonts w:ascii="Arial" w:hAnsi="Arial" w:cs="Arial"/>
          <w:sz w:val="16"/>
          <w:szCs w:val="16"/>
        </w:rPr>
        <w:t xml:space="preserve">. samotný </w:t>
      </w:r>
      <w:r w:rsidR="009C0ACA">
        <w:rPr>
          <w:rFonts w:ascii="Arial" w:hAnsi="Arial" w:cs="Arial"/>
          <w:sz w:val="16"/>
          <w:szCs w:val="16"/>
        </w:rPr>
        <w:t>PD</w:t>
      </w:r>
      <w:r>
        <w:rPr>
          <w:rFonts w:ascii="Arial" w:hAnsi="Arial" w:cs="Arial"/>
          <w:sz w:val="16"/>
          <w:szCs w:val="16"/>
        </w:rPr>
        <w:t>, príjem k </w:t>
      </w:r>
      <w:r w:rsidR="009C0ACA">
        <w:rPr>
          <w:rFonts w:ascii="Arial" w:hAnsi="Arial" w:cs="Arial"/>
          <w:sz w:val="16"/>
          <w:szCs w:val="16"/>
        </w:rPr>
        <w:t>PD</w:t>
      </w:r>
      <w:r>
        <w:rPr>
          <w:rFonts w:ascii="Arial" w:hAnsi="Arial" w:cs="Arial"/>
          <w:sz w:val="16"/>
          <w:szCs w:val="16"/>
        </w:rPr>
        <w:t>, transferový doklad pri príjme, koncoročný transferový doklad, doklady OP a transferový doklad k OP.</w:t>
      </w:r>
    </w:p>
    <w:p w14:paraId="30056182" w14:textId="3826770C"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33</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Transakcia Z</w:t>
      </w:r>
      <w:r w:rsidR="009C0ACA">
        <w:rPr>
          <w:rFonts w:ascii="Arial" w:hAnsi="Arial" w:cs="Arial"/>
          <w:sz w:val="16"/>
          <w:szCs w:val="16"/>
        </w:rPr>
        <w:t>4</w:t>
      </w:r>
      <w:r>
        <w:rPr>
          <w:rFonts w:ascii="Arial" w:hAnsi="Arial" w:cs="Arial"/>
          <w:sz w:val="16"/>
          <w:szCs w:val="16"/>
        </w:rPr>
        <w:t>PD_PSPD</w:t>
      </w:r>
    </w:p>
    <w:p w14:paraId="597A8A59" w14:textId="0142FF50" w:rsidR="00606ED8" w:rsidRDefault="009C0ACA" w:rsidP="00606ED8">
      <w:pPr>
        <w:spacing w:after="0"/>
        <w:jc w:val="both"/>
        <w:rPr>
          <w:rFonts w:ascii="Arial" w:hAnsi="Arial" w:cs="Arial"/>
          <w:sz w:val="16"/>
          <w:szCs w:val="16"/>
        </w:rPr>
      </w:pPr>
      <w:r w:rsidRPr="009C0ACA">
        <w:rPr>
          <w:rFonts w:ascii="Arial" w:hAnsi="Arial" w:cs="Arial"/>
          <w:noProof/>
          <w:sz w:val="16"/>
          <w:szCs w:val="16"/>
        </w:rPr>
        <w:drawing>
          <wp:inline distT="0" distB="0" distL="0" distR="0" wp14:anchorId="02495CAF" wp14:editId="5A13D5FC">
            <wp:extent cx="5760720" cy="2440940"/>
            <wp:effectExtent l="0" t="0" r="0" b="0"/>
            <wp:docPr id="157233540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335406" name=""/>
                    <pic:cNvPicPr/>
                  </pic:nvPicPr>
                  <pic:blipFill>
                    <a:blip r:embed="rId40"/>
                    <a:stretch>
                      <a:fillRect/>
                    </a:stretch>
                  </pic:blipFill>
                  <pic:spPr>
                    <a:xfrm>
                      <a:off x="0" y="0"/>
                      <a:ext cx="5760720" cy="2440940"/>
                    </a:xfrm>
                    <a:prstGeom prst="rect">
                      <a:avLst/>
                    </a:prstGeom>
                  </pic:spPr>
                </pic:pic>
              </a:graphicData>
            </a:graphic>
          </wp:inline>
        </w:drawing>
      </w:r>
    </w:p>
    <w:p w14:paraId="4D1A552B" w14:textId="77777777" w:rsidR="00606ED8" w:rsidRDefault="00606ED8" w:rsidP="00606ED8">
      <w:pPr>
        <w:spacing w:after="0"/>
        <w:jc w:val="both"/>
        <w:rPr>
          <w:rFonts w:ascii="Arial" w:hAnsi="Arial" w:cs="Arial"/>
          <w:sz w:val="16"/>
          <w:szCs w:val="16"/>
        </w:rPr>
      </w:pPr>
      <w:r>
        <w:rPr>
          <w:rFonts w:ascii="Arial" w:hAnsi="Arial" w:cs="Arial"/>
          <w:sz w:val="16"/>
          <w:szCs w:val="16"/>
        </w:rPr>
        <w:t>Používateľ naplní polia „kód PD“ a „účtovný okruh“. Klikne na ikonu „vykonanie“.</w:t>
      </w:r>
    </w:p>
    <w:p w14:paraId="48F349E3" w14:textId="77777777" w:rsidR="009C0ACA" w:rsidRDefault="009C0ACA" w:rsidP="00606ED8">
      <w:pPr>
        <w:spacing w:after="0"/>
        <w:jc w:val="both"/>
        <w:rPr>
          <w:rFonts w:ascii="Arial" w:hAnsi="Arial" w:cs="Arial"/>
          <w:sz w:val="16"/>
          <w:szCs w:val="16"/>
        </w:rPr>
      </w:pPr>
    </w:p>
    <w:p w14:paraId="051E36DD" w14:textId="77777777" w:rsidR="009C0ACA" w:rsidRDefault="009C0ACA" w:rsidP="00606ED8">
      <w:pPr>
        <w:spacing w:after="0"/>
        <w:jc w:val="both"/>
        <w:rPr>
          <w:rFonts w:ascii="Arial" w:hAnsi="Arial" w:cs="Arial"/>
          <w:sz w:val="16"/>
          <w:szCs w:val="16"/>
        </w:rPr>
      </w:pPr>
    </w:p>
    <w:p w14:paraId="656B3200" w14:textId="77777777" w:rsidR="009C0ACA" w:rsidRDefault="009C0ACA" w:rsidP="00606ED8">
      <w:pPr>
        <w:spacing w:after="0"/>
        <w:jc w:val="both"/>
        <w:rPr>
          <w:rFonts w:ascii="Arial" w:hAnsi="Arial" w:cs="Arial"/>
          <w:sz w:val="16"/>
          <w:szCs w:val="16"/>
        </w:rPr>
      </w:pPr>
    </w:p>
    <w:p w14:paraId="6C9A8453" w14:textId="77777777" w:rsidR="009C0ACA" w:rsidRDefault="009C0ACA" w:rsidP="00606ED8">
      <w:pPr>
        <w:spacing w:after="0"/>
        <w:jc w:val="both"/>
        <w:rPr>
          <w:rFonts w:ascii="Arial" w:hAnsi="Arial" w:cs="Arial"/>
          <w:sz w:val="16"/>
          <w:szCs w:val="16"/>
        </w:rPr>
      </w:pPr>
    </w:p>
    <w:p w14:paraId="06422E7D" w14:textId="77777777" w:rsidR="00606ED8" w:rsidRDefault="00606ED8" w:rsidP="00606ED8">
      <w:pPr>
        <w:spacing w:after="0"/>
        <w:jc w:val="both"/>
        <w:rPr>
          <w:rFonts w:ascii="Arial" w:hAnsi="Arial" w:cs="Arial"/>
          <w:sz w:val="16"/>
          <w:szCs w:val="16"/>
        </w:rPr>
      </w:pPr>
    </w:p>
    <w:p w14:paraId="33FE190C" w14:textId="7777777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34</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Zoznam dokladov pre pohľadávkový doklad</w:t>
      </w:r>
    </w:p>
    <w:p w14:paraId="3613BE92" w14:textId="202C5AF2" w:rsidR="004D1608" w:rsidRDefault="009C0ACA" w:rsidP="00606ED8">
      <w:pPr>
        <w:spacing w:after="0"/>
        <w:jc w:val="both"/>
        <w:rPr>
          <w:rFonts w:ascii="Arial" w:hAnsi="Arial" w:cs="Arial"/>
          <w:sz w:val="16"/>
          <w:szCs w:val="16"/>
        </w:rPr>
      </w:pPr>
      <w:r w:rsidRPr="009C0ACA">
        <w:rPr>
          <w:rFonts w:ascii="Arial" w:hAnsi="Arial" w:cs="Arial"/>
          <w:noProof/>
          <w:sz w:val="16"/>
          <w:szCs w:val="16"/>
        </w:rPr>
        <w:lastRenderedPageBreak/>
        <w:drawing>
          <wp:inline distT="0" distB="0" distL="0" distR="0" wp14:anchorId="60A9CB68" wp14:editId="4C6C4826">
            <wp:extent cx="5760720" cy="2850515"/>
            <wp:effectExtent l="0" t="0" r="0" b="6985"/>
            <wp:docPr id="181746268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62681" name=""/>
                    <pic:cNvPicPr/>
                  </pic:nvPicPr>
                  <pic:blipFill>
                    <a:blip r:embed="rId41"/>
                    <a:stretch>
                      <a:fillRect/>
                    </a:stretch>
                  </pic:blipFill>
                  <pic:spPr>
                    <a:xfrm>
                      <a:off x="0" y="0"/>
                      <a:ext cx="5760720" cy="2850515"/>
                    </a:xfrm>
                    <a:prstGeom prst="rect">
                      <a:avLst/>
                    </a:prstGeom>
                  </pic:spPr>
                </pic:pic>
              </a:graphicData>
            </a:graphic>
          </wp:inline>
        </w:drawing>
      </w:r>
    </w:p>
    <w:p w14:paraId="2E82BF62" w14:textId="76AF3226" w:rsidR="004D1608" w:rsidRDefault="00606ED8" w:rsidP="00606ED8">
      <w:pPr>
        <w:spacing w:after="0"/>
        <w:jc w:val="both"/>
        <w:rPr>
          <w:rFonts w:ascii="Arial" w:hAnsi="Arial" w:cs="Arial"/>
          <w:sz w:val="16"/>
          <w:szCs w:val="16"/>
        </w:rPr>
      </w:pPr>
      <w:r>
        <w:rPr>
          <w:rFonts w:ascii="Arial" w:hAnsi="Arial" w:cs="Arial"/>
          <w:sz w:val="16"/>
          <w:szCs w:val="16"/>
        </w:rPr>
        <w:t>Doklad 100</w:t>
      </w:r>
      <w:r w:rsidR="009C0ACA">
        <w:rPr>
          <w:rFonts w:ascii="Arial" w:hAnsi="Arial" w:cs="Arial"/>
          <w:sz w:val="16"/>
          <w:szCs w:val="16"/>
        </w:rPr>
        <w:t>117 / 2025</w:t>
      </w:r>
      <w:r>
        <w:rPr>
          <w:rFonts w:ascii="Arial" w:hAnsi="Arial" w:cs="Arial"/>
          <w:sz w:val="16"/>
          <w:szCs w:val="16"/>
        </w:rPr>
        <w:t xml:space="preserve"> – </w:t>
      </w:r>
      <w:r w:rsidR="009C0ACA">
        <w:rPr>
          <w:rFonts w:ascii="Arial" w:hAnsi="Arial" w:cs="Arial"/>
          <w:sz w:val="16"/>
          <w:szCs w:val="16"/>
        </w:rPr>
        <w:t>PD</w:t>
      </w:r>
    </w:p>
    <w:p w14:paraId="68F4CBFF" w14:textId="5A966941" w:rsidR="004D1608" w:rsidRDefault="00606ED8" w:rsidP="00606ED8">
      <w:pPr>
        <w:spacing w:after="0"/>
        <w:jc w:val="both"/>
        <w:rPr>
          <w:rFonts w:ascii="Arial" w:hAnsi="Arial" w:cs="Arial"/>
          <w:sz w:val="16"/>
          <w:szCs w:val="16"/>
        </w:rPr>
      </w:pPr>
      <w:r>
        <w:rPr>
          <w:rFonts w:ascii="Arial" w:hAnsi="Arial" w:cs="Arial"/>
          <w:sz w:val="16"/>
          <w:szCs w:val="16"/>
        </w:rPr>
        <w:t xml:space="preserve">Doklad </w:t>
      </w:r>
      <w:r w:rsidR="009C0ACA">
        <w:rPr>
          <w:rFonts w:ascii="Arial" w:hAnsi="Arial" w:cs="Arial"/>
          <w:sz w:val="16"/>
          <w:szCs w:val="16"/>
        </w:rPr>
        <w:t xml:space="preserve">100137 / 2025 </w:t>
      </w:r>
      <w:r>
        <w:rPr>
          <w:rFonts w:ascii="Arial" w:hAnsi="Arial" w:cs="Arial"/>
          <w:sz w:val="16"/>
          <w:szCs w:val="16"/>
        </w:rPr>
        <w:t xml:space="preserve">– </w:t>
      </w:r>
      <w:r w:rsidR="009C0ACA">
        <w:rPr>
          <w:rFonts w:ascii="Arial" w:hAnsi="Arial" w:cs="Arial"/>
          <w:sz w:val="16"/>
          <w:szCs w:val="16"/>
        </w:rPr>
        <w:t xml:space="preserve">odúčtovanie PD z dôvodu zníženia sumy PD (viď </w:t>
      </w:r>
      <w:proofErr w:type="spellStart"/>
      <w:r w:rsidR="009C0ACA">
        <w:rPr>
          <w:rFonts w:ascii="Arial" w:hAnsi="Arial" w:cs="Arial"/>
          <w:sz w:val="16"/>
          <w:szCs w:val="16"/>
        </w:rPr>
        <w:t>nasl.doklad</w:t>
      </w:r>
      <w:proofErr w:type="spellEnd"/>
      <w:r w:rsidR="009C0ACA">
        <w:rPr>
          <w:rFonts w:ascii="Arial" w:hAnsi="Arial" w:cs="Arial"/>
          <w:sz w:val="16"/>
          <w:szCs w:val="16"/>
        </w:rPr>
        <w:t>)</w:t>
      </w:r>
    </w:p>
    <w:p w14:paraId="216ECA69" w14:textId="38C6441B" w:rsidR="009C0ACA" w:rsidRDefault="009C0ACA" w:rsidP="00606ED8">
      <w:pPr>
        <w:spacing w:after="0"/>
        <w:jc w:val="both"/>
        <w:rPr>
          <w:rFonts w:ascii="Arial" w:hAnsi="Arial" w:cs="Arial"/>
          <w:sz w:val="16"/>
          <w:szCs w:val="16"/>
        </w:rPr>
      </w:pPr>
      <w:r>
        <w:rPr>
          <w:rFonts w:ascii="Arial" w:hAnsi="Arial" w:cs="Arial"/>
          <w:sz w:val="16"/>
          <w:szCs w:val="16"/>
        </w:rPr>
        <w:t xml:space="preserve">Doklad 100138 / 2025 </w:t>
      </w:r>
      <w:r w:rsidR="00603BC6">
        <w:rPr>
          <w:rFonts w:ascii="Arial" w:hAnsi="Arial" w:cs="Arial"/>
          <w:sz w:val="16"/>
          <w:szCs w:val="16"/>
        </w:rPr>
        <w:t>–</w:t>
      </w:r>
      <w:r>
        <w:rPr>
          <w:rFonts w:ascii="Arial" w:hAnsi="Arial" w:cs="Arial"/>
          <w:sz w:val="16"/>
          <w:szCs w:val="16"/>
        </w:rPr>
        <w:t xml:space="preserve"> </w:t>
      </w:r>
      <w:r w:rsidR="00603BC6">
        <w:rPr>
          <w:rFonts w:ascii="Arial" w:hAnsi="Arial" w:cs="Arial"/>
          <w:sz w:val="16"/>
          <w:szCs w:val="16"/>
        </w:rPr>
        <w:t>zaúčtovanie PD v nižšej sume ako pôvodný PD</w:t>
      </w:r>
    </w:p>
    <w:p w14:paraId="21461111" w14:textId="1073189E" w:rsidR="00603BC6" w:rsidRDefault="00603BC6" w:rsidP="00606ED8">
      <w:pPr>
        <w:spacing w:after="0"/>
        <w:jc w:val="both"/>
        <w:rPr>
          <w:rFonts w:ascii="Arial" w:hAnsi="Arial" w:cs="Arial"/>
          <w:sz w:val="16"/>
          <w:szCs w:val="16"/>
        </w:rPr>
      </w:pPr>
      <w:r>
        <w:rPr>
          <w:rFonts w:ascii="Arial" w:hAnsi="Arial" w:cs="Arial"/>
          <w:sz w:val="16"/>
          <w:szCs w:val="16"/>
        </w:rPr>
        <w:t>Doklad 501129 / 2025 – príjem k PD</w:t>
      </w:r>
    </w:p>
    <w:p w14:paraId="76BA5186" w14:textId="4AC81655" w:rsidR="00603BC6" w:rsidRDefault="00603BC6" w:rsidP="00606ED8">
      <w:pPr>
        <w:spacing w:after="0"/>
        <w:jc w:val="both"/>
        <w:rPr>
          <w:rFonts w:ascii="Arial" w:hAnsi="Arial" w:cs="Arial"/>
          <w:sz w:val="16"/>
          <w:szCs w:val="16"/>
        </w:rPr>
      </w:pPr>
      <w:r>
        <w:rPr>
          <w:rFonts w:ascii="Arial" w:hAnsi="Arial" w:cs="Arial"/>
          <w:sz w:val="16"/>
          <w:szCs w:val="16"/>
        </w:rPr>
        <w:t>Doklad 700107 / 2025 – TR doklad k príjmu</w:t>
      </w:r>
    </w:p>
    <w:p w14:paraId="4FB67BAC" w14:textId="61ABC135" w:rsidR="00603BC6" w:rsidRDefault="00606ED8" w:rsidP="00606ED8">
      <w:pPr>
        <w:spacing w:after="0"/>
        <w:jc w:val="both"/>
        <w:rPr>
          <w:rFonts w:ascii="Arial" w:hAnsi="Arial" w:cs="Arial"/>
          <w:sz w:val="16"/>
          <w:szCs w:val="16"/>
        </w:rPr>
      </w:pPr>
      <w:r>
        <w:rPr>
          <w:rFonts w:ascii="Arial" w:hAnsi="Arial" w:cs="Arial"/>
          <w:sz w:val="16"/>
          <w:szCs w:val="16"/>
        </w:rPr>
        <w:t xml:space="preserve">Doklad </w:t>
      </w:r>
      <w:r w:rsidR="00603BC6">
        <w:rPr>
          <w:rFonts w:ascii="Arial" w:hAnsi="Arial" w:cs="Arial"/>
          <w:sz w:val="16"/>
          <w:szCs w:val="16"/>
        </w:rPr>
        <w:t xml:space="preserve">700133 / 2025 </w:t>
      </w:r>
      <w:r>
        <w:rPr>
          <w:rFonts w:ascii="Arial" w:hAnsi="Arial" w:cs="Arial"/>
          <w:sz w:val="16"/>
          <w:szCs w:val="16"/>
        </w:rPr>
        <w:t>– koncoročný TRF k nevyinkasovaným PO</w:t>
      </w:r>
    </w:p>
    <w:p w14:paraId="28E783F1" w14:textId="2C3E6C78" w:rsidR="00606ED8" w:rsidRDefault="00606ED8" w:rsidP="00606ED8">
      <w:pPr>
        <w:spacing w:after="0"/>
        <w:jc w:val="both"/>
        <w:rPr>
          <w:rFonts w:ascii="Arial" w:hAnsi="Arial" w:cs="Arial"/>
          <w:sz w:val="16"/>
          <w:szCs w:val="16"/>
        </w:rPr>
      </w:pPr>
      <w:r>
        <w:rPr>
          <w:rFonts w:ascii="Arial" w:hAnsi="Arial" w:cs="Arial"/>
          <w:sz w:val="16"/>
          <w:szCs w:val="16"/>
        </w:rPr>
        <w:t>Doklad 400000</w:t>
      </w:r>
      <w:r w:rsidR="00603BC6">
        <w:rPr>
          <w:rFonts w:ascii="Arial" w:hAnsi="Arial" w:cs="Arial"/>
          <w:sz w:val="16"/>
          <w:szCs w:val="16"/>
        </w:rPr>
        <w:t>39 / 2026</w:t>
      </w:r>
      <w:r>
        <w:rPr>
          <w:rFonts w:ascii="Arial" w:hAnsi="Arial" w:cs="Arial"/>
          <w:sz w:val="16"/>
          <w:szCs w:val="16"/>
        </w:rPr>
        <w:t xml:space="preserve"> – doklad OP</w:t>
      </w:r>
    </w:p>
    <w:p w14:paraId="6E910DCC" w14:textId="12C36547" w:rsidR="00603BC6" w:rsidRDefault="00603BC6" w:rsidP="00606ED8">
      <w:pPr>
        <w:spacing w:after="0"/>
        <w:jc w:val="both"/>
        <w:rPr>
          <w:rFonts w:ascii="Arial" w:hAnsi="Arial" w:cs="Arial"/>
          <w:sz w:val="16"/>
          <w:szCs w:val="16"/>
        </w:rPr>
      </w:pPr>
      <w:r>
        <w:rPr>
          <w:rFonts w:ascii="Arial" w:hAnsi="Arial" w:cs="Arial"/>
          <w:sz w:val="16"/>
          <w:szCs w:val="16"/>
        </w:rPr>
        <w:t>Doklad 700048 / 2026 – doklad TRF k OP</w:t>
      </w:r>
    </w:p>
    <w:p w14:paraId="6FDB2BA7" w14:textId="122F47DD" w:rsidR="00606ED8" w:rsidRDefault="00606ED8" w:rsidP="00B570B9">
      <w:pPr>
        <w:jc w:val="both"/>
        <w:rPr>
          <w:rFonts w:ascii="Arial" w:hAnsi="Arial" w:cs="Arial"/>
          <w:sz w:val="16"/>
          <w:szCs w:val="16"/>
        </w:rPr>
      </w:pPr>
      <w:r>
        <w:rPr>
          <w:rFonts w:ascii="Arial" w:hAnsi="Arial" w:cs="Arial"/>
          <w:sz w:val="16"/>
          <w:szCs w:val="16"/>
        </w:rPr>
        <w:t>Pri každom doklad</w:t>
      </w:r>
      <w:r w:rsidR="002E5139">
        <w:rPr>
          <w:rFonts w:ascii="Arial" w:hAnsi="Arial" w:cs="Arial"/>
          <w:sz w:val="16"/>
          <w:szCs w:val="16"/>
        </w:rPr>
        <w:t>e</w:t>
      </w:r>
      <w:r>
        <w:rPr>
          <w:rFonts w:ascii="Arial" w:hAnsi="Arial" w:cs="Arial"/>
          <w:sz w:val="16"/>
          <w:szCs w:val="16"/>
        </w:rPr>
        <w:t xml:space="preserve"> je možné skontrolovať správnosť zaúčtovania (strana MD a strana Dal účtov hlavnej knihy).</w:t>
      </w:r>
    </w:p>
    <w:p w14:paraId="46268F2B" w14:textId="77777777" w:rsidR="00606ED8" w:rsidRPr="003D38CA" w:rsidRDefault="00606ED8" w:rsidP="00B570B9">
      <w:pPr>
        <w:jc w:val="both"/>
        <w:rPr>
          <w:rFonts w:ascii="Arial" w:hAnsi="Arial" w:cs="Arial"/>
          <w:sz w:val="16"/>
          <w:szCs w:val="16"/>
        </w:rPr>
      </w:pPr>
    </w:p>
    <w:p w14:paraId="504F34DE" w14:textId="77777777" w:rsidR="008879B7" w:rsidRDefault="008879B7" w:rsidP="00B570B9">
      <w:pPr>
        <w:pStyle w:val="Nadpis2"/>
      </w:pPr>
      <w:bookmarkStart w:id="19" w:name="_Toc242256774"/>
      <w:r>
        <w:t>Prehľad splátkových kalendárov po lehote splatnosti</w:t>
      </w:r>
      <w:bookmarkEnd w:id="19"/>
    </w:p>
    <w:p w14:paraId="09AC1719" w14:textId="77777777" w:rsidR="008879B7" w:rsidRDefault="008879B7" w:rsidP="00B570B9">
      <w:pPr>
        <w:jc w:val="both"/>
        <w:rPr>
          <w:rFonts w:ascii="Arial" w:hAnsi="Arial" w:cs="Arial"/>
          <w:sz w:val="16"/>
          <w:szCs w:val="16"/>
        </w:rPr>
      </w:pPr>
    </w:p>
    <w:p w14:paraId="2D9F89F4" w14:textId="459BAC8D" w:rsidR="001F1ACE" w:rsidRDefault="008E5BCB" w:rsidP="00B570B9">
      <w:pPr>
        <w:jc w:val="both"/>
        <w:rPr>
          <w:rFonts w:ascii="Arial" w:hAnsi="Arial" w:cs="Arial"/>
          <w:sz w:val="16"/>
          <w:szCs w:val="16"/>
        </w:rPr>
      </w:pPr>
      <w:r>
        <w:rPr>
          <w:rFonts w:ascii="Arial" w:hAnsi="Arial" w:cs="Arial"/>
          <w:sz w:val="16"/>
          <w:szCs w:val="16"/>
        </w:rPr>
        <w:t xml:space="preserve">Účtovník </w:t>
      </w:r>
      <w:r w:rsidR="006B71D2">
        <w:rPr>
          <w:rFonts w:ascii="Arial" w:hAnsi="Arial" w:cs="Arial"/>
          <w:sz w:val="16"/>
          <w:szCs w:val="16"/>
        </w:rPr>
        <w:t>SVP</w:t>
      </w:r>
      <w:r>
        <w:rPr>
          <w:rFonts w:ascii="Arial" w:hAnsi="Arial" w:cs="Arial"/>
          <w:sz w:val="16"/>
          <w:szCs w:val="16"/>
        </w:rPr>
        <w:t xml:space="preserve"> posiela prehľad </w:t>
      </w:r>
      <w:r w:rsidR="00452CA8">
        <w:rPr>
          <w:rFonts w:ascii="Arial" w:hAnsi="Arial" w:cs="Arial"/>
          <w:sz w:val="16"/>
          <w:szCs w:val="16"/>
        </w:rPr>
        <w:t>SK</w:t>
      </w:r>
      <w:r>
        <w:rPr>
          <w:rFonts w:ascii="Arial" w:hAnsi="Arial" w:cs="Arial"/>
          <w:sz w:val="16"/>
          <w:szCs w:val="16"/>
        </w:rPr>
        <w:t xml:space="preserve"> po lehote splatnosti riadiacemu orgánu </w:t>
      </w:r>
      <w:r w:rsidR="00442C15">
        <w:rPr>
          <w:rFonts w:ascii="Arial" w:hAnsi="Arial" w:cs="Arial"/>
          <w:sz w:val="16"/>
          <w:szCs w:val="16"/>
        </w:rPr>
        <w:t>raz za mesiac k poslednému dňu v mesiaci</w:t>
      </w:r>
      <w:r>
        <w:rPr>
          <w:rFonts w:ascii="Arial" w:hAnsi="Arial" w:cs="Arial"/>
          <w:sz w:val="16"/>
          <w:szCs w:val="16"/>
        </w:rPr>
        <w:t xml:space="preserve">. Na základe prehľadu </w:t>
      </w:r>
      <w:r w:rsidR="00452CA8">
        <w:rPr>
          <w:rFonts w:ascii="Arial" w:hAnsi="Arial" w:cs="Arial"/>
          <w:sz w:val="16"/>
          <w:szCs w:val="16"/>
        </w:rPr>
        <w:t>SK</w:t>
      </w:r>
      <w:r>
        <w:rPr>
          <w:rFonts w:ascii="Arial" w:hAnsi="Arial" w:cs="Arial"/>
          <w:sz w:val="16"/>
          <w:szCs w:val="16"/>
        </w:rPr>
        <w:t xml:space="preserve"> po lehote splatnosti môže riadiaci orgán posúdiť disciplínu splácania dlhu prijímateľa pri jednotlivých </w:t>
      </w:r>
      <w:r w:rsidR="006B71D2">
        <w:rPr>
          <w:rFonts w:ascii="Arial" w:hAnsi="Arial" w:cs="Arial"/>
          <w:sz w:val="16"/>
          <w:szCs w:val="16"/>
        </w:rPr>
        <w:t>PD</w:t>
      </w:r>
      <w:r>
        <w:rPr>
          <w:rFonts w:ascii="Arial" w:hAnsi="Arial" w:cs="Arial"/>
          <w:sz w:val="16"/>
          <w:szCs w:val="16"/>
        </w:rPr>
        <w:t xml:space="preserve">, ku ktorým existuje </w:t>
      </w:r>
      <w:r w:rsidR="00452CA8">
        <w:rPr>
          <w:rFonts w:ascii="Arial" w:hAnsi="Arial" w:cs="Arial"/>
          <w:sz w:val="16"/>
          <w:szCs w:val="16"/>
        </w:rPr>
        <w:t>SK</w:t>
      </w:r>
      <w:r>
        <w:rPr>
          <w:rFonts w:ascii="Arial" w:hAnsi="Arial" w:cs="Arial"/>
          <w:sz w:val="16"/>
          <w:szCs w:val="16"/>
        </w:rPr>
        <w:t>.</w:t>
      </w:r>
    </w:p>
    <w:p w14:paraId="5C7C17CD" w14:textId="6852EFD7" w:rsidR="008200B0" w:rsidRPr="008200B0" w:rsidRDefault="008200B0" w:rsidP="008200B0">
      <w:pPr>
        <w:spacing w:after="0"/>
        <w:jc w:val="both"/>
        <w:rPr>
          <w:rFonts w:ascii="Arial" w:hAnsi="Arial" w:cs="Arial"/>
          <w:sz w:val="16"/>
          <w:szCs w:val="16"/>
        </w:rPr>
      </w:pPr>
      <w:r w:rsidRPr="008200B0">
        <w:rPr>
          <w:rFonts w:ascii="Arial" w:hAnsi="Arial" w:cs="Arial"/>
          <w:sz w:val="16"/>
          <w:szCs w:val="16"/>
        </w:rPr>
        <w:t xml:space="preserve">Obrazovka č. </w:t>
      </w:r>
      <w:r w:rsidRPr="008200B0">
        <w:rPr>
          <w:rFonts w:ascii="Arial" w:hAnsi="Arial" w:cs="Arial"/>
          <w:sz w:val="16"/>
          <w:szCs w:val="16"/>
        </w:rPr>
        <w:fldChar w:fldCharType="begin"/>
      </w:r>
      <w:r w:rsidRPr="008200B0">
        <w:rPr>
          <w:rFonts w:ascii="Arial" w:hAnsi="Arial" w:cs="Arial"/>
          <w:sz w:val="16"/>
          <w:szCs w:val="16"/>
        </w:rPr>
        <w:instrText xml:space="preserve"> SEQ Obrazovka_č. \* ARABIC </w:instrText>
      </w:r>
      <w:r w:rsidRPr="008200B0">
        <w:rPr>
          <w:rFonts w:ascii="Arial" w:hAnsi="Arial" w:cs="Arial"/>
          <w:sz w:val="16"/>
          <w:szCs w:val="16"/>
        </w:rPr>
        <w:fldChar w:fldCharType="separate"/>
      </w:r>
      <w:r w:rsidR="00BD15CD">
        <w:rPr>
          <w:rFonts w:ascii="Arial" w:hAnsi="Arial" w:cs="Arial"/>
          <w:noProof/>
          <w:sz w:val="16"/>
          <w:szCs w:val="16"/>
        </w:rPr>
        <w:t>35</w:t>
      </w:r>
      <w:r w:rsidRPr="008200B0">
        <w:rPr>
          <w:rFonts w:ascii="Arial" w:hAnsi="Arial" w:cs="Arial"/>
          <w:sz w:val="16"/>
          <w:szCs w:val="16"/>
        </w:rPr>
        <w:fldChar w:fldCharType="end"/>
      </w:r>
      <w:r w:rsidRPr="008200B0">
        <w:rPr>
          <w:rFonts w:ascii="Arial" w:hAnsi="Arial" w:cs="Arial"/>
          <w:sz w:val="16"/>
          <w:szCs w:val="16"/>
        </w:rPr>
        <w:t xml:space="preserve"> </w:t>
      </w:r>
      <w:r>
        <w:rPr>
          <w:rFonts w:ascii="Arial" w:hAnsi="Arial" w:cs="Arial"/>
          <w:sz w:val="16"/>
          <w:szCs w:val="16"/>
        </w:rPr>
        <w:t xml:space="preserve">Transakcia </w:t>
      </w:r>
      <w:r w:rsidRPr="003D38CA">
        <w:rPr>
          <w:rFonts w:ascii="Arial" w:hAnsi="Arial" w:cs="Arial"/>
          <w:sz w:val="16"/>
          <w:szCs w:val="16"/>
        </w:rPr>
        <w:t>Z</w:t>
      </w:r>
      <w:r w:rsidR="00442C15">
        <w:rPr>
          <w:rFonts w:ascii="Arial" w:hAnsi="Arial" w:cs="Arial"/>
          <w:sz w:val="16"/>
          <w:szCs w:val="16"/>
        </w:rPr>
        <w:t>4</w:t>
      </w:r>
      <w:r w:rsidRPr="003D38CA">
        <w:rPr>
          <w:rFonts w:ascii="Arial" w:hAnsi="Arial" w:cs="Arial"/>
          <w:sz w:val="16"/>
          <w:szCs w:val="16"/>
        </w:rPr>
        <w:t>PO_OP_SPLK</w:t>
      </w:r>
    </w:p>
    <w:p w14:paraId="1FA9FC3A" w14:textId="05A7B35D" w:rsidR="00B065E5" w:rsidRDefault="00B754FB" w:rsidP="008E5BCB">
      <w:pPr>
        <w:spacing w:after="0"/>
        <w:jc w:val="both"/>
        <w:rPr>
          <w:rFonts w:ascii="Arial" w:hAnsi="Arial" w:cs="Arial"/>
          <w:sz w:val="16"/>
          <w:szCs w:val="16"/>
        </w:rPr>
      </w:pPr>
      <w:r w:rsidRPr="00B754FB">
        <w:rPr>
          <w:rFonts w:ascii="Arial" w:hAnsi="Arial" w:cs="Arial"/>
          <w:noProof/>
          <w:sz w:val="16"/>
          <w:szCs w:val="16"/>
        </w:rPr>
        <w:drawing>
          <wp:inline distT="0" distB="0" distL="0" distR="0" wp14:anchorId="0D98AED6" wp14:editId="0DA2BA54">
            <wp:extent cx="5760720" cy="1920240"/>
            <wp:effectExtent l="0" t="0" r="0" b="3810"/>
            <wp:docPr id="207425146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51464" name=""/>
                    <pic:cNvPicPr/>
                  </pic:nvPicPr>
                  <pic:blipFill>
                    <a:blip r:embed="rId42"/>
                    <a:stretch>
                      <a:fillRect/>
                    </a:stretch>
                  </pic:blipFill>
                  <pic:spPr>
                    <a:xfrm>
                      <a:off x="0" y="0"/>
                      <a:ext cx="5760720" cy="1920240"/>
                    </a:xfrm>
                    <a:prstGeom prst="rect">
                      <a:avLst/>
                    </a:prstGeom>
                  </pic:spPr>
                </pic:pic>
              </a:graphicData>
            </a:graphic>
          </wp:inline>
        </w:drawing>
      </w:r>
    </w:p>
    <w:p w14:paraId="573DEDFF" w14:textId="55E33F69" w:rsidR="008E5BCB" w:rsidRDefault="008E5BCB" w:rsidP="008E5BCB">
      <w:pPr>
        <w:spacing w:after="0"/>
        <w:jc w:val="both"/>
        <w:rPr>
          <w:rFonts w:ascii="Arial" w:hAnsi="Arial" w:cs="Arial"/>
          <w:sz w:val="16"/>
          <w:szCs w:val="16"/>
        </w:rPr>
      </w:pPr>
      <w:r>
        <w:rPr>
          <w:rFonts w:ascii="Arial" w:hAnsi="Arial" w:cs="Arial"/>
          <w:sz w:val="16"/>
          <w:szCs w:val="16"/>
        </w:rPr>
        <w:t xml:space="preserve">Rozhodný deň je </w:t>
      </w:r>
      <w:r w:rsidR="00442C15">
        <w:rPr>
          <w:rFonts w:ascii="Arial" w:hAnsi="Arial" w:cs="Arial"/>
          <w:sz w:val="16"/>
          <w:szCs w:val="16"/>
        </w:rPr>
        <w:t>posledný deň v mesiaci,</w:t>
      </w:r>
      <w:r>
        <w:rPr>
          <w:rFonts w:ascii="Arial" w:hAnsi="Arial" w:cs="Arial"/>
          <w:sz w:val="16"/>
          <w:szCs w:val="16"/>
        </w:rPr>
        <w:t xml:space="preserve"> avšak na vyžiadanie od riadiaceho orgánu môže </w:t>
      </w:r>
      <w:r w:rsidR="00442C15">
        <w:rPr>
          <w:rFonts w:ascii="Arial" w:hAnsi="Arial" w:cs="Arial"/>
          <w:sz w:val="16"/>
          <w:szCs w:val="16"/>
        </w:rPr>
        <w:t>SVP</w:t>
      </w:r>
      <w:r>
        <w:rPr>
          <w:rFonts w:ascii="Arial" w:hAnsi="Arial" w:cs="Arial"/>
          <w:sz w:val="16"/>
          <w:szCs w:val="16"/>
        </w:rPr>
        <w:t xml:space="preserve"> poskytnúť takýto prehľad kedykoľvek. </w:t>
      </w:r>
      <w:r w:rsidR="00442C15">
        <w:rPr>
          <w:rFonts w:ascii="Arial" w:hAnsi="Arial" w:cs="Arial"/>
          <w:sz w:val="16"/>
          <w:szCs w:val="16"/>
        </w:rPr>
        <w:t>SVP</w:t>
      </w:r>
      <w:r>
        <w:rPr>
          <w:rFonts w:ascii="Arial" w:hAnsi="Arial" w:cs="Arial"/>
          <w:sz w:val="16"/>
          <w:szCs w:val="16"/>
        </w:rPr>
        <w:t xml:space="preserve"> okrem rozhodného dňa doplní aj účtovný okruh a zároveň vyberie možnosť, ktoré pohľadávkové doklady sa zobrazia. Pokiaľ používateľ potrebuje zobraziť iba pohľadávky účtované do výnosov, vyberie možnosť „iba do výnosov“. Pokiaľ potrebuje zobraziť iba pohľadávky účtované bez výnosov, vyberie možnosť „iba bez výnosov“. Používateľ môže zobraziť všetky pohľadávky bez ohľadu na spôsob účtovania a to tak, že vyberie „obe možnosti účtovania“. Po výbere jednej z možností klikne na ikonu „vykonanie“.</w:t>
      </w:r>
    </w:p>
    <w:p w14:paraId="7DE040ED" w14:textId="77777777" w:rsidR="008E5BCB" w:rsidRDefault="008E5BCB" w:rsidP="00B570B9">
      <w:pPr>
        <w:jc w:val="both"/>
        <w:rPr>
          <w:rFonts w:ascii="Arial" w:hAnsi="Arial" w:cs="Arial"/>
          <w:sz w:val="16"/>
          <w:szCs w:val="16"/>
        </w:rPr>
      </w:pPr>
    </w:p>
    <w:p w14:paraId="6CDA0F8C" w14:textId="77777777" w:rsidR="00442C15" w:rsidRDefault="00442C15" w:rsidP="00B570B9">
      <w:pPr>
        <w:jc w:val="both"/>
        <w:rPr>
          <w:rFonts w:ascii="Arial" w:hAnsi="Arial" w:cs="Arial"/>
          <w:sz w:val="16"/>
          <w:szCs w:val="16"/>
        </w:rPr>
      </w:pPr>
    </w:p>
    <w:p w14:paraId="3A1F2AA3" w14:textId="77777777" w:rsidR="00442C15" w:rsidRDefault="00442C15" w:rsidP="00B570B9">
      <w:pPr>
        <w:jc w:val="both"/>
        <w:rPr>
          <w:rFonts w:ascii="Arial" w:hAnsi="Arial" w:cs="Arial"/>
          <w:sz w:val="16"/>
          <w:szCs w:val="16"/>
        </w:rPr>
      </w:pPr>
    </w:p>
    <w:p w14:paraId="1F27B684"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36</w:t>
      </w:r>
      <w:r w:rsidRPr="003052F7">
        <w:rPr>
          <w:rFonts w:ascii="Arial" w:hAnsi="Arial" w:cs="Arial"/>
          <w:sz w:val="16"/>
          <w:szCs w:val="16"/>
        </w:rPr>
        <w:fldChar w:fldCharType="end"/>
      </w:r>
      <w:r w:rsidRPr="003052F7">
        <w:rPr>
          <w:rFonts w:ascii="Arial" w:hAnsi="Arial" w:cs="Arial"/>
          <w:sz w:val="16"/>
          <w:szCs w:val="16"/>
        </w:rPr>
        <w:t xml:space="preserve"> </w:t>
      </w:r>
      <w:r>
        <w:rPr>
          <w:rFonts w:ascii="Arial" w:hAnsi="Arial" w:cs="Arial"/>
          <w:sz w:val="16"/>
          <w:szCs w:val="16"/>
        </w:rPr>
        <w:t>Prehľad neuhradených splátok - sumarizácia</w:t>
      </w:r>
    </w:p>
    <w:p w14:paraId="5191A784" w14:textId="7356ADA7" w:rsidR="00B065E5" w:rsidRDefault="00442C15" w:rsidP="00501178">
      <w:pPr>
        <w:spacing w:after="0"/>
        <w:jc w:val="both"/>
        <w:rPr>
          <w:rFonts w:ascii="Arial" w:hAnsi="Arial" w:cs="Arial"/>
          <w:sz w:val="16"/>
          <w:szCs w:val="16"/>
        </w:rPr>
      </w:pPr>
      <w:r w:rsidRPr="00442C15">
        <w:rPr>
          <w:rFonts w:ascii="Arial" w:hAnsi="Arial" w:cs="Arial"/>
          <w:noProof/>
          <w:sz w:val="16"/>
          <w:szCs w:val="16"/>
        </w:rPr>
        <w:lastRenderedPageBreak/>
        <w:drawing>
          <wp:inline distT="0" distB="0" distL="0" distR="0" wp14:anchorId="5F50E7F6" wp14:editId="59FA0BB8">
            <wp:extent cx="5760720" cy="3858895"/>
            <wp:effectExtent l="0" t="0" r="0" b="8255"/>
            <wp:docPr id="194580079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00793" name=""/>
                    <pic:cNvPicPr/>
                  </pic:nvPicPr>
                  <pic:blipFill>
                    <a:blip r:embed="rId43"/>
                    <a:stretch>
                      <a:fillRect/>
                    </a:stretch>
                  </pic:blipFill>
                  <pic:spPr>
                    <a:xfrm>
                      <a:off x="0" y="0"/>
                      <a:ext cx="5760720" cy="3858895"/>
                    </a:xfrm>
                    <a:prstGeom prst="rect">
                      <a:avLst/>
                    </a:prstGeom>
                  </pic:spPr>
                </pic:pic>
              </a:graphicData>
            </a:graphic>
          </wp:inline>
        </w:drawing>
      </w:r>
    </w:p>
    <w:p w14:paraId="6DBDB2F8" w14:textId="790861FD" w:rsidR="00501178" w:rsidRDefault="00501178" w:rsidP="00B570B9">
      <w:pPr>
        <w:jc w:val="both"/>
        <w:rPr>
          <w:rFonts w:ascii="Arial" w:hAnsi="Arial" w:cs="Arial"/>
          <w:sz w:val="16"/>
          <w:szCs w:val="16"/>
        </w:rPr>
      </w:pPr>
      <w:r>
        <w:rPr>
          <w:rFonts w:ascii="Arial" w:hAnsi="Arial" w:cs="Arial"/>
          <w:sz w:val="16"/>
          <w:szCs w:val="16"/>
        </w:rPr>
        <w:t>Používateľ označí stĺpec „suma nevyinkasovaná“ a klikne na ikonu „súčet“.</w:t>
      </w:r>
    </w:p>
    <w:p w14:paraId="2243AC49" w14:textId="77777777" w:rsidR="00442C15" w:rsidRPr="00501178" w:rsidRDefault="00442C15" w:rsidP="00B570B9">
      <w:pPr>
        <w:jc w:val="both"/>
        <w:rPr>
          <w:rFonts w:ascii="Arial" w:hAnsi="Arial" w:cs="Arial"/>
          <w:sz w:val="16"/>
          <w:szCs w:val="16"/>
        </w:rPr>
      </w:pPr>
    </w:p>
    <w:p w14:paraId="2187D499"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37</w:t>
      </w:r>
      <w:r w:rsidRPr="003052F7">
        <w:rPr>
          <w:rFonts w:ascii="Arial" w:hAnsi="Arial" w:cs="Arial"/>
          <w:sz w:val="16"/>
          <w:szCs w:val="16"/>
        </w:rPr>
        <w:fldChar w:fldCharType="end"/>
      </w:r>
      <w:r w:rsidRPr="003052F7">
        <w:rPr>
          <w:rFonts w:ascii="Arial" w:hAnsi="Arial" w:cs="Arial"/>
          <w:sz w:val="16"/>
          <w:szCs w:val="16"/>
        </w:rPr>
        <w:t xml:space="preserve"> </w:t>
      </w:r>
      <w:r w:rsidRPr="00501178">
        <w:rPr>
          <w:rFonts w:ascii="Arial" w:hAnsi="Arial" w:cs="Arial"/>
          <w:sz w:val="16"/>
          <w:szCs w:val="16"/>
        </w:rPr>
        <w:t>Prehľad neuhradených splátok - sumarizácia</w:t>
      </w:r>
    </w:p>
    <w:p w14:paraId="72F3B8D6" w14:textId="0DD08B0C" w:rsidR="00B065E5" w:rsidRDefault="00442C15" w:rsidP="00501178">
      <w:pPr>
        <w:spacing w:after="0"/>
        <w:jc w:val="both"/>
        <w:rPr>
          <w:rFonts w:ascii="Arial" w:hAnsi="Arial" w:cs="Arial"/>
          <w:sz w:val="16"/>
          <w:szCs w:val="16"/>
        </w:rPr>
      </w:pPr>
      <w:r w:rsidRPr="00442C15">
        <w:rPr>
          <w:rFonts w:ascii="Arial" w:hAnsi="Arial" w:cs="Arial"/>
          <w:noProof/>
          <w:sz w:val="16"/>
          <w:szCs w:val="16"/>
        </w:rPr>
        <w:drawing>
          <wp:inline distT="0" distB="0" distL="0" distR="0" wp14:anchorId="14730EF3" wp14:editId="184D3A29">
            <wp:extent cx="5760720" cy="3971925"/>
            <wp:effectExtent l="0" t="0" r="0" b="9525"/>
            <wp:docPr id="141327778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77781" name=""/>
                    <pic:cNvPicPr/>
                  </pic:nvPicPr>
                  <pic:blipFill>
                    <a:blip r:embed="rId44"/>
                    <a:stretch>
                      <a:fillRect/>
                    </a:stretch>
                  </pic:blipFill>
                  <pic:spPr>
                    <a:xfrm>
                      <a:off x="0" y="0"/>
                      <a:ext cx="5760720" cy="3971925"/>
                    </a:xfrm>
                    <a:prstGeom prst="rect">
                      <a:avLst/>
                    </a:prstGeom>
                  </pic:spPr>
                </pic:pic>
              </a:graphicData>
            </a:graphic>
          </wp:inline>
        </w:drawing>
      </w:r>
    </w:p>
    <w:p w14:paraId="0B06DFFC" w14:textId="1BBD0D15" w:rsidR="00687997" w:rsidRDefault="00687997" w:rsidP="00501178">
      <w:pPr>
        <w:spacing w:after="0"/>
        <w:jc w:val="both"/>
        <w:rPr>
          <w:rFonts w:ascii="Arial" w:hAnsi="Arial" w:cs="Arial"/>
          <w:sz w:val="16"/>
          <w:szCs w:val="16"/>
        </w:rPr>
      </w:pPr>
      <w:r>
        <w:rPr>
          <w:rFonts w:ascii="Arial" w:hAnsi="Arial" w:cs="Arial"/>
          <w:sz w:val="16"/>
          <w:szCs w:val="16"/>
        </w:rPr>
        <w:t xml:space="preserve">Používateľ označí stĺpec „Kód </w:t>
      </w:r>
      <w:proofErr w:type="spellStart"/>
      <w:r>
        <w:rPr>
          <w:rFonts w:ascii="Arial" w:hAnsi="Arial" w:cs="Arial"/>
          <w:sz w:val="16"/>
          <w:szCs w:val="16"/>
        </w:rPr>
        <w:t>splátk.kal</w:t>
      </w:r>
      <w:proofErr w:type="spellEnd"/>
      <w:r>
        <w:rPr>
          <w:rFonts w:ascii="Arial" w:hAnsi="Arial" w:cs="Arial"/>
          <w:sz w:val="16"/>
          <w:szCs w:val="16"/>
        </w:rPr>
        <w:t>.“ a klikne na ikonu „medzisúčt</w:t>
      </w:r>
      <w:r w:rsidR="00442C15">
        <w:rPr>
          <w:rFonts w:ascii="Arial" w:hAnsi="Arial" w:cs="Arial"/>
          <w:sz w:val="16"/>
          <w:szCs w:val="16"/>
        </w:rPr>
        <w:t>y</w:t>
      </w:r>
      <w:r>
        <w:rPr>
          <w:rFonts w:ascii="Arial" w:hAnsi="Arial" w:cs="Arial"/>
          <w:sz w:val="16"/>
          <w:szCs w:val="16"/>
        </w:rPr>
        <w:t>“.</w:t>
      </w:r>
    </w:p>
    <w:p w14:paraId="21CB6BF0" w14:textId="77777777" w:rsidR="00B065E5" w:rsidRDefault="00B065E5" w:rsidP="00B570B9">
      <w:pPr>
        <w:jc w:val="both"/>
        <w:rPr>
          <w:rFonts w:ascii="Arial" w:hAnsi="Arial" w:cs="Arial"/>
          <w:sz w:val="16"/>
          <w:szCs w:val="16"/>
        </w:rPr>
      </w:pPr>
    </w:p>
    <w:p w14:paraId="13F8A22B"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lastRenderedPageBreak/>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38</w:t>
      </w:r>
      <w:r w:rsidRPr="003052F7">
        <w:rPr>
          <w:rFonts w:ascii="Arial" w:hAnsi="Arial" w:cs="Arial"/>
          <w:sz w:val="16"/>
          <w:szCs w:val="16"/>
        </w:rPr>
        <w:fldChar w:fldCharType="end"/>
      </w:r>
      <w:r w:rsidRPr="003052F7">
        <w:rPr>
          <w:rFonts w:ascii="Arial" w:hAnsi="Arial" w:cs="Arial"/>
          <w:sz w:val="16"/>
          <w:szCs w:val="16"/>
        </w:rPr>
        <w:t xml:space="preserve"> </w:t>
      </w:r>
      <w:r w:rsidRPr="00501178">
        <w:rPr>
          <w:rFonts w:ascii="Arial" w:hAnsi="Arial" w:cs="Arial"/>
          <w:sz w:val="16"/>
          <w:szCs w:val="16"/>
        </w:rPr>
        <w:t xml:space="preserve">Prehľad neuhradených splátok </w:t>
      </w:r>
      <w:r>
        <w:rPr>
          <w:rFonts w:ascii="Arial" w:hAnsi="Arial" w:cs="Arial"/>
          <w:sz w:val="16"/>
          <w:szCs w:val="16"/>
        </w:rPr>
        <w:t>–</w:t>
      </w:r>
      <w:r w:rsidRPr="00501178">
        <w:rPr>
          <w:rFonts w:ascii="Arial" w:hAnsi="Arial" w:cs="Arial"/>
          <w:sz w:val="16"/>
          <w:szCs w:val="16"/>
        </w:rPr>
        <w:t xml:space="preserve"> </w:t>
      </w:r>
      <w:r>
        <w:rPr>
          <w:rFonts w:ascii="Arial" w:hAnsi="Arial" w:cs="Arial"/>
          <w:sz w:val="16"/>
          <w:szCs w:val="16"/>
        </w:rPr>
        <w:t>počet dní po splatnosti</w:t>
      </w:r>
    </w:p>
    <w:p w14:paraId="44720624" w14:textId="2B1C4127" w:rsidR="00B065E5" w:rsidRDefault="00442C15" w:rsidP="00687997">
      <w:pPr>
        <w:spacing w:after="0"/>
        <w:jc w:val="both"/>
        <w:rPr>
          <w:rFonts w:ascii="Arial" w:hAnsi="Arial" w:cs="Arial"/>
          <w:sz w:val="16"/>
          <w:szCs w:val="16"/>
        </w:rPr>
      </w:pPr>
      <w:r w:rsidRPr="00442C15">
        <w:rPr>
          <w:rFonts w:ascii="Arial" w:hAnsi="Arial" w:cs="Arial"/>
          <w:noProof/>
          <w:sz w:val="16"/>
          <w:szCs w:val="16"/>
        </w:rPr>
        <w:drawing>
          <wp:inline distT="0" distB="0" distL="0" distR="0" wp14:anchorId="75FC4710" wp14:editId="2D1781DB">
            <wp:extent cx="5671523" cy="4126733"/>
            <wp:effectExtent l="0" t="0" r="5715" b="7620"/>
            <wp:docPr id="172062747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27479" name=""/>
                    <pic:cNvPicPr/>
                  </pic:nvPicPr>
                  <pic:blipFill>
                    <a:blip r:embed="rId45"/>
                    <a:stretch>
                      <a:fillRect/>
                    </a:stretch>
                  </pic:blipFill>
                  <pic:spPr>
                    <a:xfrm>
                      <a:off x="0" y="0"/>
                      <a:ext cx="5686960" cy="4137965"/>
                    </a:xfrm>
                    <a:prstGeom prst="rect">
                      <a:avLst/>
                    </a:prstGeom>
                  </pic:spPr>
                </pic:pic>
              </a:graphicData>
            </a:graphic>
          </wp:inline>
        </w:drawing>
      </w:r>
    </w:p>
    <w:p w14:paraId="65626798" w14:textId="77777777" w:rsidR="00687997" w:rsidRDefault="00687997" w:rsidP="00687997">
      <w:pPr>
        <w:spacing w:after="0"/>
        <w:jc w:val="both"/>
        <w:rPr>
          <w:rFonts w:ascii="Arial" w:hAnsi="Arial" w:cs="Arial"/>
          <w:sz w:val="16"/>
          <w:szCs w:val="16"/>
        </w:rPr>
      </w:pPr>
      <w:r>
        <w:rPr>
          <w:rFonts w:ascii="Arial" w:hAnsi="Arial" w:cs="Arial"/>
          <w:sz w:val="16"/>
          <w:szCs w:val="16"/>
        </w:rPr>
        <w:t xml:space="preserve">V stĺpci „počet dní“ je ku každej splátke daného </w:t>
      </w:r>
      <w:r w:rsidR="00452CA8">
        <w:rPr>
          <w:rFonts w:ascii="Arial" w:hAnsi="Arial" w:cs="Arial"/>
          <w:sz w:val="16"/>
          <w:szCs w:val="16"/>
        </w:rPr>
        <w:t>SK</w:t>
      </w:r>
      <w:r>
        <w:rPr>
          <w:rFonts w:ascii="Arial" w:hAnsi="Arial" w:cs="Arial"/>
          <w:sz w:val="16"/>
          <w:szCs w:val="16"/>
        </w:rPr>
        <w:t xml:space="preserve"> uvedený počet dní po splatnosti (systémom posudzované k rozhodujúcemu dňu naplnenému na základnej výberovej obrazovke používateľom). Tento zoznam je možné vytlačiť alebo exportovať do </w:t>
      </w:r>
      <w:proofErr w:type="spellStart"/>
      <w:r>
        <w:rPr>
          <w:rFonts w:ascii="Arial" w:hAnsi="Arial" w:cs="Arial"/>
          <w:sz w:val="16"/>
          <w:szCs w:val="16"/>
        </w:rPr>
        <w:t>excel</w:t>
      </w:r>
      <w:proofErr w:type="spellEnd"/>
      <w:r>
        <w:rPr>
          <w:rFonts w:ascii="Arial" w:hAnsi="Arial" w:cs="Arial"/>
          <w:sz w:val="16"/>
          <w:szCs w:val="16"/>
        </w:rPr>
        <w:t xml:space="preserve"> súboru ako je uvedené na nasledujúcich obrazovkách.</w:t>
      </w:r>
    </w:p>
    <w:p w14:paraId="4244503A" w14:textId="79DD83F9" w:rsidR="00687997" w:rsidRDefault="00442C15" w:rsidP="00687997">
      <w:pPr>
        <w:spacing w:after="0"/>
        <w:jc w:val="both"/>
        <w:rPr>
          <w:rFonts w:ascii="Arial" w:hAnsi="Arial" w:cs="Arial"/>
          <w:sz w:val="16"/>
          <w:szCs w:val="16"/>
        </w:rPr>
      </w:pPr>
      <w:r>
        <w:rPr>
          <w:rFonts w:ascii="Arial" w:hAnsi="Arial" w:cs="Arial"/>
          <w:sz w:val="16"/>
          <w:szCs w:val="16"/>
        </w:rPr>
        <w:tab/>
      </w:r>
    </w:p>
    <w:p w14:paraId="51C6AC24" w14:textId="77777777" w:rsidR="00687997" w:rsidRDefault="00687997" w:rsidP="00687997">
      <w:pPr>
        <w:spacing w:after="0"/>
        <w:jc w:val="both"/>
        <w:rPr>
          <w:rFonts w:ascii="Arial" w:hAnsi="Arial" w:cs="Arial"/>
          <w:sz w:val="16"/>
          <w:szCs w:val="16"/>
        </w:rPr>
      </w:pPr>
    </w:p>
    <w:p w14:paraId="4DC6D092"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39</w:t>
      </w:r>
      <w:r w:rsidRPr="003052F7">
        <w:rPr>
          <w:rFonts w:ascii="Arial" w:hAnsi="Arial" w:cs="Arial"/>
          <w:sz w:val="16"/>
          <w:szCs w:val="16"/>
        </w:rPr>
        <w:fldChar w:fldCharType="end"/>
      </w:r>
      <w:r w:rsidRPr="003052F7">
        <w:rPr>
          <w:rFonts w:ascii="Arial" w:hAnsi="Arial" w:cs="Arial"/>
          <w:sz w:val="16"/>
          <w:szCs w:val="16"/>
        </w:rPr>
        <w:t xml:space="preserve"> </w:t>
      </w:r>
      <w:r w:rsidRPr="00BF6AE1">
        <w:rPr>
          <w:rFonts w:ascii="Arial" w:hAnsi="Arial" w:cs="Arial"/>
          <w:sz w:val="16"/>
          <w:szCs w:val="16"/>
        </w:rPr>
        <w:t>Prehľad neuhradených splátok – export</w:t>
      </w:r>
    </w:p>
    <w:p w14:paraId="5F3C55AB" w14:textId="1E900B5B" w:rsidR="00687997" w:rsidRPr="00BF6AE1" w:rsidRDefault="00442C15" w:rsidP="00BF6AE1">
      <w:pPr>
        <w:spacing w:after="0"/>
        <w:jc w:val="both"/>
        <w:rPr>
          <w:rFonts w:ascii="Arial" w:hAnsi="Arial" w:cs="Arial"/>
          <w:sz w:val="16"/>
          <w:szCs w:val="16"/>
        </w:rPr>
      </w:pPr>
      <w:r w:rsidRPr="00442C15">
        <w:rPr>
          <w:rFonts w:ascii="Arial" w:hAnsi="Arial" w:cs="Arial"/>
          <w:noProof/>
          <w:sz w:val="16"/>
          <w:szCs w:val="16"/>
        </w:rPr>
        <w:lastRenderedPageBreak/>
        <w:drawing>
          <wp:inline distT="0" distB="0" distL="0" distR="0" wp14:anchorId="1710711C" wp14:editId="23B0584D">
            <wp:extent cx="5760720" cy="4193540"/>
            <wp:effectExtent l="0" t="0" r="0" b="0"/>
            <wp:docPr id="102093227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32278" name=""/>
                    <pic:cNvPicPr/>
                  </pic:nvPicPr>
                  <pic:blipFill>
                    <a:blip r:embed="rId46"/>
                    <a:stretch>
                      <a:fillRect/>
                    </a:stretch>
                  </pic:blipFill>
                  <pic:spPr>
                    <a:xfrm>
                      <a:off x="0" y="0"/>
                      <a:ext cx="5760720" cy="4193540"/>
                    </a:xfrm>
                    <a:prstGeom prst="rect">
                      <a:avLst/>
                    </a:prstGeom>
                  </pic:spPr>
                </pic:pic>
              </a:graphicData>
            </a:graphic>
          </wp:inline>
        </w:drawing>
      </w:r>
    </w:p>
    <w:p w14:paraId="28AF58CA" w14:textId="77777777" w:rsidR="00ED677E" w:rsidRPr="00BF6AE1" w:rsidRDefault="00ED677E" w:rsidP="00BF6AE1">
      <w:pPr>
        <w:spacing w:after="0"/>
        <w:jc w:val="both"/>
        <w:rPr>
          <w:rFonts w:ascii="Arial" w:hAnsi="Arial" w:cs="Arial"/>
          <w:sz w:val="16"/>
          <w:szCs w:val="16"/>
        </w:rPr>
      </w:pPr>
      <w:r w:rsidRPr="00BF6AE1">
        <w:rPr>
          <w:rFonts w:ascii="Arial" w:hAnsi="Arial" w:cs="Arial"/>
          <w:sz w:val="16"/>
          <w:szCs w:val="16"/>
        </w:rPr>
        <w:t>Používateľ klikne na ikonu „export“ a vyberie možnosť „lokálny súbor“.</w:t>
      </w:r>
    </w:p>
    <w:p w14:paraId="41C71C86" w14:textId="77777777" w:rsidR="003052F7" w:rsidRDefault="003052F7" w:rsidP="00BF6AE1">
      <w:pPr>
        <w:spacing w:after="0"/>
        <w:jc w:val="both"/>
      </w:pPr>
    </w:p>
    <w:p w14:paraId="0E9E25E9"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40</w:t>
      </w:r>
      <w:r w:rsidRPr="003052F7">
        <w:rPr>
          <w:rFonts w:ascii="Arial" w:hAnsi="Arial" w:cs="Arial"/>
          <w:sz w:val="16"/>
          <w:szCs w:val="16"/>
        </w:rPr>
        <w:fldChar w:fldCharType="end"/>
      </w:r>
      <w:r w:rsidRPr="003052F7">
        <w:rPr>
          <w:rFonts w:ascii="Arial" w:hAnsi="Arial" w:cs="Arial"/>
          <w:sz w:val="16"/>
          <w:szCs w:val="16"/>
        </w:rPr>
        <w:t xml:space="preserve"> </w:t>
      </w:r>
      <w:r w:rsidRPr="00BF6AE1">
        <w:rPr>
          <w:rFonts w:ascii="Arial" w:hAnsi="Arial" w:cs="Arial"/>
          <w:sz w:val="16"/>
          <w:szCs w:val="16"/>
        </w:rPr>
        <w:t>Uloženie v súbore</w:t>
      </w:r>
    </w:p>
    <w:p w14:paraId="64211E54" w14:textId="4FB36B04" w:rsidR="00ED677E" w:rsidRPr="00BF6AE1" w:rsidRDefault="00442C15" w:rsidP="00BF6AE1">
      <w:pPr>
        <w:spacing w:after="0"/>
        <w:jc w:val="both"/>
        <w:rPr>
          <w:rFonts w:ascii="Arial" w:hAnsi="Arial" w:cs="Arial"/>
          <w:sz w:val="16"/>
          <w:szCs w:val="16"/>
        </w:rPr>
      </w:pPr>
      <w:r w:rsidRPr="00442C15">
        <w:rPr>
          <w:rFonts w:ascii="Arial" w:hAnsi="Arial" w:cs="Arial"/>
          <w:noProof/>
          <w:sz w:val="16"/>
          <w:szCs w:val="16"/>
        </w:rPr>
        <w:drawing>
          <wp:inline distT="0" distB="0" distL="0" distR="0" wp14:anchorId="311D5A76" wp14:editId="4E242AD2">
            <wp:extent cx="3867690" cy="3381847"/>
            <wp:effectExtent l="0" t="0" r="0" b="9525"/>
            <wp:docPr id="155132265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322651" name=""/>
                    <pic:cNvPicPr/>
                  </pic:nvPicPr>
                  <pic:blipFill>
                    <a:blip r:embed="rId47"/>
                    <a:stretch>
                      <a:fillRect/>
                    </a:stretch>
                  </pic:blipFill>
                  <pic:spPr>
                    <a:xfrm>
                      <a:off x="0" y="0"/>
                      <a:ext cx="3867690" cy="3381847"/>
                    </a:xfrm>
                    <a:prstGeom prst="rect">
                      <a:avLst/>
                    </a:prstGeom>
                  </pic:spPr>
                </pic:pic>
              </a:graphicData>
            </a:graphic>
          </wp:inline>
        </w:drawing>
      </w:r>
    </w:p>
    <w:p w14:paraId="65956FAE" w14:textId="77777777" w:rsidR="00ED677E" w:rsidRPr="00BF6AE1" w:rsidRDefault="00ED677E" w:rsidP="00BF6AE1">
      <w:pPr>
        <w:spacing w:after="0"/>
        <w:jc w:val="both"/>
        <w:rPr>
          <w:rFonts w:ascii="Arial" w:hAnsi="Arial" w:cs="Arial"/>
          <w:sz w:val="16"/>
          <w:szCs w:val="16"/>
        </w:rPr>
      </w:pPr>
      <w:r w:rsidRPr="00BF6AE1">
        <w:rPr>
          <w:rFonts w:ascii="Arial" w:hAnsi="Arial" w:cs="Arial"/>
          <w:sz w:val="16"/>
          <w:szCs w:val="16"/>
        </w:rPr>
        <w:t>Klik na možnosť „text s tabulátormi“ a potom na ikonu „ďalej“.</w:t>
      </w:r>
    </w:p>
    <w:p w14:paraId="30EA4705" w14:textId="77777777" w:rsidR="00ED677E" w:rsidRPr="00BF6AE1" w:rsidRDefault="00ED677E" w:rsidP="00BF6AE1">
      <w:pPr>
        <w:spacing w:after="0"/>
        <w:jc w:val="both"/>
        <w:rPr>
          <w:rFonts w:ascii="Arial" w:hAnsi="Arial" w:cs="Arial"/>
          <w:sz w:val="16"/>
          <w:szCs w:val="16"/>
        </w:rPr>
      </w:pPr>
    </w:p>
    <w:p w14:paraId="26B3585E" w14:textId="77777777" w:rsidR="00ED677E" w:rsidRPr="00BF6AE1" w:rsidRDefault="00ED677E" w:rsidP="00BF6AE1">
      <w:pPr>
        <w:spacing w:after="0"/>
        <w:jc w:val="both"/>
        <w:rPr>
          <w:rFonts w:ascii="Arial" w:hAnsi="Arial" w:cs="Arial"/>
          <w:sz w:val="16"/>
          <w:szCs w:val="16"/>
        </w:rPr>
      </w:pPr>
    </w:p>
    <w:p w14:paraId="4951E7EA" w14:textId="77777777" w:rsidR="00ED677E" w:rsidRPr="00BF6AE1" w:rsidRDefault="00ED677E" w:rsidP="00BF6AE1">
      <w:pPr>
        <w:spacing w:after="0"/>
        <w:jc w:val="both"/>
        <w:rPr>
          <w:rFonts w:ascii="Arial" w:hAnsi="Arial" w:cs="Arial"/>
          <w:sz w:val="16"/>
          <w:szCs w:val="16"/>
        </w:rPr>
      </w:pPr>
    </w:p>
    <w:p w14:paraId="663AC6B6" w14:textId="77777777" w:rsidR="00ED677E" w:rsidRPr="00BF6AE1" w:rsidRDefault="00ED677E" w:rsidP="00BF6AE1">
      <w:pPr>
        <w:spacing w:after="0"/>
        <w:jc w:val="both"/>
        <w:rPr>
          <w:rFonts w:ascii="Arial" w:hAnsi="Arial" w:cs="Arial"/>
          <w:sz w:val="16"/>
          <w:szCs w:val="16"/>
        </w:rPr>
      </w:pPr>
    </w:p>
    <w:p w14:paraId="7359952A" w14:textId="77777777" w:rsidR="00442C15" w:rsidRDefault="00442C15" w:rsidP="003052F7">
      <w:pPr>
        <w:spacing w:after="0"/>
        <w:jc w:val="both"/>
        <w:rPr>
          <w:rFonts w:ascii="Arial" w:hAnsi="Arial" w:cs="Arial"/>
          <w:sz w:val="16"/>
          <w:szCs w:val="16"/>
        </w:rPr>
      </w:pPr>
    </w:p>
    <w:p w14:paraId="0C0449A5" w14:textId="5C8B9ED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lastRenderedPageBreak/>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41</w:t>
      </w:r>
      <w:r w:rsidRPr="003052F7">
        <w:rPr>
          <w:rFonts w:ascii="Arial" w:hAnsi="Arial" w:cs="Arial"/>
          <w:sz w:val="16"/>
          <w:szCs w:val="16"/>
        </w:rPr>
        <w:fldChar w:fldCharType="end"/>
      </w:r>
      <w:r w:rsidRPr="003052F7">
        <w:rPr>
          <w:rFonts w:ascii="Arial" w:hAnsi="Arial" w:cs="Arial"/>
          <w:sz w:val="16"/>
          <w:szCs w:val="16"/>
        </w:rPr>
        <w:t xml:space="preserve"> </w:t>
      </w:r>
      <w:r w:rsidRPr="00BF6AE1">
        <w:rPr>
          <w:rFonts w:ascii="Arial" w:hAnsi="Arial" w:cs="Arial"/>
          <w:sz w:val="16"/>
          <w:szCs w:val="16"/>
        </w:rPr>
        <w:t>Uloženie na plochu počítača</w:t>
      </w:r>
    </w:p>
    <w:p w14:paraId="1B89FFC2" w14:textId="57A89B67" w:rsidR="00ED677E" w:rsidRPr="00BF6AE1" w:rsidRDefault="009A6AD3" w:rsidP="00BF6AE1">
      <w:pPr>
        <w:spacing w:after="0"/>
        <w:jc w:val="both"/>
        <w:rPr>
          <w:rFonts w:ascii="Arial" w:hAnsi="Arial" w:cs="Arial"/>
          <w:sz w:val="16"/>
          <w:szCs w:val="16"/>
        </w:rPr>
      </w:pPr>
      <w:r w:rsidRPr="009A6AD3">
        <w:rPr>
          <w:rFonts w:ascii="Arial" w:hAnsi="Arial" w:cs="Arial"/>
          <w:noProof/>
          <w:sz w:val="16"/>
          <w:szCs w:val="16"/>
        </w:rPr>
        <w:drawing>
          <wp:inline distT="0" distB="0" distL="0" distR="0" wp14:anchorId="7A5EA8D0" wp14:editId="1C7F3112">
            <wp:extent cx="5668166" cy="4429743"/>
            <wp:effectExtent l="0" t="0" r="8890" b="9525"/>
            <wp:docPr id="166165516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55168" name=""/>
                    <pic:cNvPicPr/>
                  </pic:nvPicPr>
                  <pic:blipFill>
                    <a:blip r:embed="rId48"/>
                    <a:stretch>
                      <a:fillRect/>
                    </a:stretch>
                  </pic:blipFill>
                  <pic:spPr>
                    <a:xfrm>
                      <a:off x="0" y="0"/>
                      <a:ext cx="5668166" cy="4429743"/>
                    </a:xfrm>
                    <a:prstGeom prst="rect">
                      <a:avLst/>
                    </a:prstGeom>
                  </pic:spPr>
                </pic:pic>
              </a:graphicData>
            </a:graphic>
          </wp:inline>
        </w:drawing>
      </w:r>
    </w:p>
    <w:p w14:paraId="18256D87" w14:textId="77777777" w:rsidR="00ED677E" w:rsidRPr="00BF6AE1" w:rsidRDefault="00ED677E" w:rsidP="00BF6AE1">
      <w:pPr>
        <w:spacing w:after="0"/>
        <w:jc w:val="both"/>
        <w:rPr>
          <w:rFonts w:ascii="Arial" w:hAnsi="Arial" w:cs="Arial"/>
          <w:sz w:val="16"/>
          <w:szCs w:val="16"/>
        </w:rPr>
      </w:pPr>
      <w:r w:rsidRPr="00BF6AE1">
        <w:rPr>
          <w:rFonts w:ascii="Arial" w:hAnsi="Arial" w:cs="Arial"/>
          <w:sz w:val="16"/>
          <w:szCs w:val="16"/>
        </w:rPr>
        <w:t>Používateľ vyberie cestu uloženia k ploche svojho počítača a uloží súbor</w:t>
      </w:r>
      <w:r w:rsidR="00BF6AE1" w:rsidRPr="00BF6AE1">
        <w:rPr>
          <w:rFonts w:ascii="Arial" w:hAnsi="Arial" w:cs="Arial"/>
          <w:sz w:val="16"/>
          <w:szCs w:val="16"/>
        </w:rPr>
        <w:t xml:space="preserve"> pod voliteľným názvom</w:t>
      </w:r>
      <w:r w:rsidRPr="00BF6AE1">
        <w:rPr>
          <w:rFonts w:ascii="Arial" w:hAnsi="Arial" w:cs="Arial"/>
          <w:sz w:val="16"/>
          <w:szCs w:val="16"/>
        </w:rPr>
        <w:t xml:space="preserve"> vo formáte </w:t>
      </w:r>
      <w:proofErr w:type="spellStart"/>
      <w:r w:rsidRPr="00BF6AE1">
        <w:rPr>
          <w:rFonts w:ascii="Arial" w:hAnsi="Arial" w:cs="Arial"/>
          <w:sz w:val="16"/>
          <w:szCs w:val="16"/>
        </w:rPr>
        <w:t>excel</w:t>
      </w:r>
      <w:proofErr w:type="spellEnd"/>
      <w:r w:rsidRPr="00BF6AE1">
        <w:rPr>
          <w:rFonts w:ascii="Arial" w:hAnsi="Arial" w:cs="Arial"/>
          <w:sz w:val="16"/>
          <w:szCs w:val="16"/>
        </w:rPr>
        <w:t>. Klik na ikonu „</w:t>
      </w:r>
      <w:proofErr w:type="spellStart"/>
      <w:r w:rsidRPr="00BF6AE1">
        <w:rPr>
          <w:rFonts w:ascii="Arial" w:hAnsi="Arial" w:cs="Arial"/>
          <w:sz w:val="16"/>
          <w:szCs w:val="16"/>
        </w:rPr>
        <w:t>save</w:t>
      </w:r>
      <w:proofErr w:type="spellEnd"/>
      <w:r w:rsidRPr="00BF6AE1">
        <w:rPr>
          <w:rFonts w:ascii="Arial" w:hAnsi="Arial" w:cs="Arial"/>
          <w:sz w:val="16"/>
          <w:szCs w:val="16"/>
        </w:rPr>
        <w:t>“.</w:t>
      </w:r>
    </w:p>
    <w:p w14:paraId="6EE7826C" w14:textId="77777777" w:rsidR="00ED677E" w:rsidRPr="00BF6AE1" w:rsidRDefault="00ED677E" w:rsidP="00BF6AE1">
      <w:pPr>
        <w:spacing w:after="0"/>
        <w:jc w:val="both"/>
        <w:rPr>
          <w:rFonts w:ascii="Arial" w:hAnsi="Arial" w:cs="Arial"/>
          <w:sz w:val="16"/>
          <w:szCs w:val="16"/>
        </w:rPr>
      </w:pPr>
    </w:p>
    <w:p w14:paraId="428353C8" w14:textId="77777777" w:rsidR="00ED677E" w:rsidRPr="00BF6AE1" w:rsidRDefault="00ED677E" w:rsidP="00BF6AE1">
      <w:pPr>
        <w:spacing w:after="0"/>
        <w:jc w:val="both"/>
        <w:rPr>
          <w:rFonts w:ascii="Arial" w:hAnsi="Arial" w:cs="Arial"/>
          <w:sz w:val="16"/>
          <w:szCs w:val="16"/>
        </w:rPr>
      </w:pPr>
    </w:p>
    <w:p w14:paraId="433204E2" w14:textId="77777777" w:rsidR="00ED677E" w:rsidRPr="00BF6AE1" w:rsidRDefault="00ED677E" w:rsidP="00BF6AE1">
      <w:pPr>
        <w:spacing w:after="0"/>
        <w:jc w:val="both"/>
        <w:rPr>
          <w:rFonts w:ascii="Arial" w:hAnsi="Arial" w:cs="Arial"/>
          <w:sz w:val="16"/>
          <w:szCs w:val="16"/>
        </w:rPr>
      </w:pPr>
    </w:p>
    <w:p w14:paraId="70F23B26"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42</w:t>
      </w:r>
      <w:r w:rsidRPr="003052F7">
        <w:rPr>
          <w:rFonts w:ascii="Arial" w:hAnsi="Arial" w:cs="Arial"/>
          <w:sz w:val="16"/>
          <w:szCs w:val="16"/>
        </w:rPr>
        <w:fldChar w:fldCharType="end"/>
      </w:r>
      <w:r w:rsidRPr="003052F7">
        <w:rPr>
          <w:rFonts w:ascii="Arial" w:hAnsi="Arial" w:cs="Arial"/>
          <w:sz w:val="16"/>
          <w:szCs w:val="16"/>
        </w:rPr>
        <w:t xml:space="preserve"> </w:t>
      </w:r>
      <w:r w:rsidRPr="00BF6AE1">
        <w:rPr>
          <w:rFonts w:ascii="Arial" w:hAnsi="Arial" w:cs="Arial"/>
          <w:sz w:val="16"/>
          <w:szCs w:val="16"/>
        </w:rPr>
        <w:t>Generovanie súboru</w:t>
      </w:r>
    </w:p>
    <w:p w14:paraId="17D413F9" w14:textId="4A8E7AE3" w:rsidR="00ED677E" w:rsidRPr="00BF6AE1" w:rsidRDefault="009A6AD3" w:rsidP="00BF6AE1">
      <w:pPr>
        <w:spacing w:after="0"/>
        <w:jc w:val="both"/>
        <w:rPr>
          <w:rFonts w:ascii="Arial" w:hAnsi="Arial" w:cs="Arial"/>
          <w:sz w:val="16"/>
          <w:szCs w:val="16"/>
        </w:rPr>
      </w:pPr>
      <w:r w:rsidRPr="009A6AD3">
        <w:rPr>
          <w:rFonts w:ascii="Arial" w:hAnsi="Arial" w:cs="Arial"/>
          <w:noProof/>
          <w:sz w:val="16"/>
          <w:szCs w:val="16"/>
        </w:rPr>
        <w:drawing>
          <wp:inline distT="0" distB="0" distL="0" distR="0" wp14:anchorId="570D3300" wp14:editId="75705DD8">
            <wp:extent cx="5760720" cy="1307465"/>
            <wp:effectExtent l="0" t="0" r="0" b="6985"/>
            <wp:docPr id="148298924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89246" name=""/>
                    <pic:cNvPicPr/>
                  </pic:nvPicPr>
                  <pic:blipFill>
                    <a:blip r:embed="rId49"/>
                    <a:stretch>
                      <a:fillRect/>
                    </a:stretch>
                  </pic:blipFill>
                  <pic:spPr>
                    <a:xfrm>
                      <a:off x="0" y="0"/>
                      <a:ext cx="5760720" cy="1307465"/>
                    </a:xfrm>
                    <a:prstGeom prst="rect">
                      <a:avLst/>
                    </a:prstGeom>
                  </pic:spPr>
                </pic:pic>
              </a:graphicData>
            </a:graphic>
          </wp:inline>
        </w:drawing>
      </w:r>
    </w:p>
    <w:p w14:paraId="3E0EF1FA" w14:textId="77777777" w:rsidR="00BF6AE1" w:rsidRPr="00BF6AE1" w:rsidRDefault="00BF6AE1" w:rsidP="00BF6AE1">
      <w:pPr>
        <w:spacing w:after="0"/>
        <w:jc w:val="both"/>
        <w:rPr>
          <w:rFonts w:ascii="Arial" w:hAnsi="Arial" w:cs="Arial"/>
          <w:sz w:val="16"/>
          <w:szCs w:val="16"/>
        </w:rPr>
      </w:pPr>
      <w:r w:rsidRPr="00BF6AE1">
        <w:rPr>
          <w:rFonts w:ascii="Arial" w:hAnsi="Arial" w:cs="Arial"/>
          <w:sz w:val="16"/>
          <w:szCs w:val="16"/>
        </w:rPr>
        <w:t>Klik na ikonu „generovanie“. Po vygenerovaní je na ploche počítača uložený súbor k </w:t>
      </w:r>
      <w:r w:rsidR="00452CA8">
        <w:rPr>
          <w:rFonts w:ascii="Arial" w:hAnsi="Arial" w:cs="Arial"/>
          <w:sz w:val="16"/>
          <w:szCs w:val="16"/>
        </w:rPr>
        <w:t>SK</w:t>
      </w:r>
      <w:r w:rsidRPr="00BF6AE1">
        <w:rPr>
          <w:rFonts w:ascii="Arial" w:hAnsi="Arial" w:cs="Arial"/>
          <w:sz w:val="16"/>
          <w:szCs w:val="16"/>
        </w:rPr>
        <w:t>.</w:t>
      </w:r>
    </w:p>
    <w:p w14:paraId="5E65D857" w14:textId="77777777" w:rsidR="00ED677E" w:rsidRPr="00BF6AE1" w:rsidRDefault="00ED677E" w:rsidP="00BF6AE1">
      <w:pPr>
        <w:spacing w:after="0"/>
        <w:jc w:val="both"/>
        <w:rPr>
          <w:rFonts w:ascii="Arial" w:hAnsi="Arial" w:cs="Arial"/>
          <w:sz w:val="16"/>
          <w:szCs w:val="16"/>
        </w:rPr>
      </w:pPr>
    </w:p>
    <w:p w14:paraId="04295741" w14:textId="77777777" w:rsidR="00BF6AE1" w:rsidRPr="00BF6AE1" w:rsidRDefault="00BF6AE1" w:rsidP="00BF6AE1">
      <w:pPr>
        <w:spacing w:after="0"/>
        <w:jc w:val="both"/>
        <w:rPr>
          <w:rFonts w:ascii="Arial" w:hAnsi="Arial" w:cs="Arial"/>
          <w:sz w:val="16"/>
          <w:szCs w:val="16"/>
        </w:rPr>
      </w:pPr>
    </w:p>
    <w:p w14:paraId="4104FD54" w14:textId="77777777" w:rsidR="00BF6AE1" w:rsidRPr="00BF6AE1" w:rsidRDefault="00BF6AE1" w:rsidP="00BF6AE1">
      <w:pPr>
        <w:spacing w:after="0"/>
        <w:jc w:val="both"/>
        <w:rPr>
          <w:rFonts w:ascii="Arial" w:hAnsi="Arial" w:cs="Arial"/>
          <w:sz w:val="16"/>
          <w:szCs w:val="16"/>
        </w:rPr>
      </w:pPr>
    </w:p>
    <w:p w14:paraId="77775980" w14:textId="77777777" w:rsidR="00BF6AE1" w:rsidRPr="00BF6AE1" w:rsidRDefault="00BF6AE1" w:rsidP="00BF6AE1">
      <w:pPr>
        <w:spacing w:after="0"/>
        <w:jc w:val="both"/>
        <w:rPr>
          <w:rFonts w:ascii="Arial" w:hAnsi="Arial" w:cs="Arial"/>
          <w:sz w:val="16"/>
          <w:szCs w:val="16"/>
        </w:rPr>
      </w:pPr>
    </w:p>
    <w:p w14:paraId="38B18979" w14:textId="77777777" w:rsidR="00BF6AE1" w:rsidRPr="00BF6AE1" w:rsidRDefault="00BF6AE1" w:rsidP="00BF6AE1">
      <w:pPr>
        <w:spacing w:after="0"/>
        <w:jc w:val="both"/>
        <w:rPr>
          <w:rFonts w:ascii="Arial" w:hAnsi="Arial" w:cs="Arial"/>
          <w:sz w:val="16"/>
          <w:szCs w:val="16"/>
        </w:rPr>
      </w:pPr>
    </w:p>
    <w:p w14:paraId="0DF3B81C" w14:textId="77777777" w:rsidR="00BF6AE1" w:rsidRPr="00BF6AE1" w:rsidRDefault="00BF6AE1" w:rsidP="00BF6AE1">
      <w:pPr>
        <w:spacing w:after="0"/>
        <w:jc w:val="both"/>
        <w:rPr>
          <w:rFonts w:ascii="Arial" w:hAnsi="Arial" w:cs="Arial"/>
          <w:sz w:val="16"/>
          <w:szCs w:val="16"/>
        </w:rPr>
      </w:pPr>
    </w:p>
    <w:p w14:paraId="59EAB2C8" w14:textId="77777777" w:rsidR="00BF6AE1" w:rsidRPr="00BF6AE1" w:rsidRDefault="00BF6AE1" w:rsidP="00BF6AE1">
      <w:pPr>
        <w:spacing w:after="0"/>
        <w:jc w:val="both"/>
        <w:rPr>
          <w:rFonts w:ascii="Arial" w:hAnsi="Arial" w:cs="Arial"/>
          <w:sz w:val="16"/>
          <w:szCs w:val="16"/>
        </w:rPr>
      </w:pPr>
    </w:p>
    <w:p w14:paraId="1BD98DBB" w14:textId="77777777" w:rsidR="00BF6AE1" w:rsidRPr="00BF6AE1" w:rsidRDefault="00BF6AE1" w:rsidP="00BF6AE1">
      <w:pPr>
        <w:spacing w:after="0"/>
        <w:jc w:val="both"/>
        <w:rPr>
          <w:rFonts w:ascii="Arial" w:hAnsi="Arial" w:cs="Arial"/>
          <w:sz w:val="16"/>
          <w:szCs w:val="16"/>
        </w:rPr>
      </w:pPr>
    </w:p>
    <w:p w14:paraId="041F0811" w14:textId="77777777" w:rsidR="00BF6AE1" w:rsidRPr="00BF6AE1" w:rsidRDefault="00BF6AE1" w:rsidP="00BF6AE1">
      <w:pPr>
        <w:spacing w:after="0"/>
        <w:jc w:val="both"/>
        <w:rPr>
          <w:rFonts w:ascii="Arial" w:hAnsi="Arial" w:cs="Arial"/>
          <w:sz w:val="16"/>
          <w:szCs w:val="16"/>
        </w:rPr>
      </w:pPr>
    </w:p>
    <w:p w14:paraId="35853271" w14:textId="77777777" w:rsidR="00BF6AE1" w:rsidRPr="00BF6AE1" w:rsidRDefault="00BF6AE1" w:rsidP="00BF6AE1">
      <w:pPr>
        <w:spacing w:after="0"/>
        <w:jc w:val="both"/>
        <w:rPr>
          <w:rFonts w:ascii="Arial" w:hAnsi="Arial" w:cs="Arial"/>
          <w:sz w:val="16"/>
          <w:szCs w:val="16"/>
        </w:rPr>
      </w:pPr>
    </w:p>
    <w:p w14:paraId="51ECF0B7" w14:textId="77777777" w:rsidR="00BF6AE1" w:rsidRPr="00BF6AE1" w:rsidRDefault="00BF6AE1" w:rsidP="00BF6AE1">
      <w:pPr>
        <w:spacing w:after="0"/>
        <w:jc w:val="both"/>
        <w:rPr>
          <w:rFonts w:ascii="Arial" w:hAnsi="Arial" w:cs="Arial"/>
          <w:sz w:val="16"/>
          <w:szCs w:val="16"/>
        </w:rPr>
      </w:pPr>
    </w:p>
    <w:p w14:paraId="09DB8A41" w14:textId="77777777" w:rsidR="00BF6AE1" w:rsidRPr="00BF6AE1" w:rsidRDefault="00BF6AE1" w:rsidP="00BF6AE1">
      <w:pPr>
        <w:spacing w:after="0"/>
        <w:jc w:val="both"/>
        <w:rPr>
          <w:rFonts w:ascii="Arial" w:hAnsi="Arial" w:cs="Arial"/>
          <w:sz w:val="16"/>
          <w:szCs w:val="16"/>
        </w:rPr>
      </w:pPr>
    </w:p>
    <w:p w14:paraId="4653970F" w14:textId="77777777" w:rsidR="00BF6AE1" w:rsidRPr="00BF6AE1" w:rsidRDefault="00BF6AE1" w:rsidP="00BF6AE1">
      <w:pPr>
        <w:spacing w:after="0"/>
        <w:jc w:val="both"/>
        <w:rPr>
          <w:rFonts w:ascii="Arial" w:hAnsi="Arial" w:cs="Arial"/>
          <w:sz w:val="16"/>
          <w:szCs w:val="16"/>
        </w:rPr>
      </w:pPr>
    </w:p>
    <w:p w14:paraId="0FD7042D" w14:textId="77777777" w:rsidR="00BF6AE1" w:rsidRPr="00BF6AE1" w:rsidRDefault="00BF6AE1" w:rsidP="00BF6AE1">
      <w:pPr>
        <w:spacing w:after="0"/>
        <w:jc w:val="both"/>
        <w:rPr>
          <w:rFonts w:ascii="Arial" w:hAnsi="Arial" w:cs="Arial"/>
          <w:sz w:val="16"/>
          <w:szCs w:val="16"/>
        </w:rPr>
      </w:pPr>
    </w:p>
    <w:p w14:paraId="46C7F123" w14:textId="77777777" w:rsidR="00BF6AE1" w:rsidRPr="00BF6AE1" w:rsidRDefault="00BF6AE1" w:rsidP="00BF6AE1">
      <w:pPr>
        <w:spacing w:after="0"/>
        <w:jc w:val="both"/>
        <w:rPr>
          <w:rFonts w:ascii="Arial" w:hAnsi="Arial" w:cs="Arial"/>
          <w:sz w:val="16"/>
          <w:szCs w:val="16"/>
        </w:rPr>
      </w:pPr>
    </w:p>
    <w:p w14:paraId="7F7AADCB" w14:textId="77777777" w:rsidR="00BF6AE1" w:rsidRPr="00BF6AE1" w:rsidRDefault="00BF6AE1" w:rsidP="00BF6AE1">
      <w:pPr>
        <w:spacing w:after="0"/>
        <w:jc w:val="both"/>
        <w:rPr>
          <w:rFonts w:ascii="Arial" w:hAnsi="Arial" w:cs="Arial"/>
          <w:sz w:val="16"/>
          <w:szCs w:val="16"/>
        </w:rPr>
      </w:pPr>
    </w:p>
    <w:p w14:paraId="206A3C09" w14:textId="77777777" w:rsidR="00BF6AE1" w:rsidRPr="00BF6AE1" w:rsidRDefault="00BF6AE1" w:rsidP="00BF6AE1">
      <w:pPr>
        <w:spacing w:after="0"/>
        <w:jc w:val="both"/>
        <w:rPr>
          <w:rFonts w:ascii="Arial" w:hAnsi="Arial" w:cs="Arial"/>
          <w:sz w:val="16"/>
          <w:szCs w:val="16"/>
        </w:rPr>
      </w:pPr>
    </w:p>
    <w:p w14:paraId="268DDF57" w14:textId="77777777" w:rsidR="00BF6AE1" w:rsidRPr="00BF6AE1" w:rsidRDefault="00BF6AE1" w:rsidP="00BF6AE1">
      <w:pPr>
        <w:spacing w:after="0"/>
        <w:jc w:val="both"/>
        <w:rPr>
          <w:rFonts w:ascii="Arial" w:hAnsi="Arial" w:cs="Arial"/>
          <w:sz w:val="16"/>
          <w:szCs w:val="16"/>
        </w:rPr>
      </w:pPr>
    </w:p>
    <w:p w14:paraId="2BBDDDAE" w14:textId="77777777" w:rsidR="00BF6AE1" w:rsidRPr="00BF6AE1" w:rsidRDefault="00BF6AE1" w:rsidP="00BF6AE1">
      <w:pPr>
        <w:spacing w:after="0"/>
        <w:jc w:val="both"/>
        <w:rPr>
          <w:rFonts w:ascii="Arial" w:hAnsi="Arial" w:cs="Arial"/>
          <w:sz w:val="16"/>
          <w:szCs w:val="16"/>
        </w:rPr>
      </w:pPr>
    </w:p>
    <w:p w14:paraId="2DEE2438" w14:textId="77777777" w:rsidR="00BF6AE1" w:rsidRPr="00BF6AE1" w:rsidRDefault="00BF6AE1" w:rsidP="00BF6AE1">
      <w:pPr>
        <w:spacing w:after="0"/>
        <w:jc w:val="both"/>
        <w:rPr>
          <w:rFonts w:ascii="Arial" w:hAnsi="Arial" w:cs="Arial"/>
          <w:sz w:val="16"/>
          <w:szCs w:val="16"/>
        </w:rPr>
      </w:pPr>
    </w:p>
    <w:p w14:paraId="23F0412D"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43</w:t>
      </w:r>
      <w:r w:rsidRPr="003052F7">
        <w:rPr>
          <w:rFonts w:ascii="Arial" w:hAnsi="Arial" w:cs="Arial"/>
          <w:sz w:val="16"/>
          <w:szCs w:val="16"/>
        </w:rPr>
        <w:fldChar w:fldCharType="end"/>
      </w:r>
      <w:r w:rsidRPr="003052F7">
        <w:rPr>
          <w:rFonts w:ascii="Arial" w:hAnsi="Arial" w:cs="Arial"/>
          <w:sz w:val="16"/>
          <w:szCs w:val="16"/>
        </w:rPr>
        <w:t xml:space="preserve"> </w:t>
      </w:r>
      <w:r w:rsidRPr="00BF6AE1">
        <w:rPr>
          <w:rFonts w:ascii="Arial" w:hAnsi="Arial" w:cs="Arial"/>
          <w:sz w:val="16"/>
          <w:szCs w:val="16"/>
        </w:rPr>
        <w:t xml:space="preserve">Súbor </w:t>
      </w:r>
      <w:proofErr w:type="spellStart"/>
      <w:r w:rsidRPr="00BF6AE1">
        <w:rPr>
          <w:rFonts w:ascii="Arial" w:hAnsi="Arial" w:cs="Arial"/>
          <w:sz w:val="16"/>
          <w:szCs w:val="16"/>
        </w:rPr>
        <w:t>excel</w:t>
      </w:r>
      <w:proofErr w:type="spellEnd"/>
      <w:r w:rsidRPr="00BF6AE1">
        <w:rPr>
          <w:rFonts w:ascii="Arial" w:hAnsi="Arial" w:cs="Arial"/>
          <w:sz w:val="16"/>
          <w:szCs w:val="16"/>
        </w:rPr>
        <w:t xml:space="preserve"> pre </w:t>
      </w:r>
      <w:r w:rsidR="00452CA8">
        <w:rPr>
          <w:rFonts w:ascii="Arial" w:hAnsi="Arial" w:cs="Arial"/>
          <w:sz w:val="16"/>
          <w:szCs w:val="16"/>
        </w:rPr>
        <w:t>SK</w:t>
      </w:r>
      <w:r w:rsidRPr="00BF6AE1">
        <w:rPr>
          <w:rFonts w:ascii="Arial" w:hAnsi="Arial" w:cs="Arial"/>
          <w:sz w:val="16"/>
          <w:szCs w:val="16"/>
        </w:rPr>
        <w:t xml:space="preserve"> po splatnosti</w:t>
      </w:r>
    </w:p>
    <w:p w14:paraId="5301241A" w14:textId="10F723B8" w:rsidR="00ED677E" w:rsidRDefault="009A6AD3" w:rsidP="00BF6AE1">
      <w:pPr>
        <w:spacing w:after="0"/>
        <w:jc w:val="both"/>
        <w:rPr>
          <w:rFonts w:ascii="Arial" w:hAnsi="Arial" w:cs="Arial"/>
          <w:sz w:val="16"/>
          <w:szCs w:val="16"/>
        </w:rPr>
      </w:pPr>
      <w:r w:rsidRPr="009A6AD3">
        <w:rPr>
          <w:rFonts w:ascii="Arial" w:hAnsi="Arial" w:cs="Arial"/>
          <w:noProof/>
          <w:sz w:val="16"/>
          <w:szCs w:val="16"/>
        </w:rPr>
        <w:drawing>
          <wp:inline distT="0" distB="0" distL="0" distR="0" wp14:anchorId="74220FD3" wp14:editId="348E9017">
            <wp:extent cx="5760720" cy="4337685"/>
            <wp:effectExtent l="0" t="0" r="0" b="5715"/>
            <wp:docPr id="172517227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2275" name=""/>
                    <pic:cNvPicPr/>
                  </pic:nvPicPr>
                  <pic:blipFill>
                    <a:blip r:embed="rId50"/>
                    <a:stretch>
                      <a:fillRect/>
                    </a:stretch>
                  </pic:blipFill>
                  <pic:spPr>
                    <a:xfrm>
                      <a:off x="0" y="0"/>
                      <a:ext cx="5760720" cy="4337685"/>
                    </a:xfrm>
                    <a:prstGeom prst="rect">
                      <a:avLst/>
                    </a:prstGeom>
                  </pic:spPr>
                </pic:pic>
              </a:graphicData>
            </a:graphic>
          </wp:inline>
        </w:drawing>
      </w:r>
    </w:p>
    <w:p w14:paraId="6DD2E198" w14:textId="77777777" w:rsidR="002E5139" w:rsidRDefault="002E5139" w:rsidP="00BF6AE1">
      <w:pPr>
        <w:spacing w:after="0"/>
        <w:jc w:val="both"/>
        <w:rPr>
          <w:rFonts w:ascii="Arial" w:hAnsi="Arial" w:cs="Arial"/>
          <w:sz w:val="16"/>
          <w:szCs w:val="16"/>
        </w:rPr>
      </w:pPr>
    </w:p>
    <w:p w14:paraId="4E25707D" w14:textId="77777777" w:rsidR="002E5139" w:rsidRDefault="002E5139" w:rsidP="00BF6AE1">
      <w:pPr>
        <w:spacing w:after="0"/>
        <w:jc w:val="both"/>
        <w:rPr>
          <w:rFonts w:ascii="Arial" w:hAnsi="Arial" w:cs="Arial"/>
          <w:sz w:val="16"/>
          <w:szCs w:val="16"/>
        </w:rPr>
      </w:pPr>
    </w:p>
    <w:p w14:paraId="0D595763" w14:textId="77777777" w:rsidR="00734851" w:rsidRDefault="00734851" w:rsidP="00BF6AE1">
      <w:pPr>
        <w:spacing w:after="0"/>
        <w:jc w:val="both"/>
        <w:rPr>
          <w:rFonts w:ascii="Arial" w:hAnsi="Arial" w:cs="Arial"/>
          <w:sz w:val="16"/>
          <w:szCs w:val="16"/>
        </w:rPr>
      </w:pPr>
    </w:p>
    <w:p w14:paraId="377A1AA0" w14:textId="77777777" w:rsidR="00734851" w:rsidRDefault="00734851" w:rsidP="00BF6AE1">
      <w:pPr>
        <w:spacing w:after="0"/>
        <w:jc w:val="both"/>
        <w:rPr>
          <w:rFonts w:ascii="Arial" w:hAnsi="Arial" w:cs="Arial"/>
          <w:sz w:val="16"/>
          <w:szCs w:val="16"/>
        </w:rPr>
      </w:pPr>
    </w:p>
    <w:p w14:paraId="625C45AA" w14:textId="77777777" w:rsidR="00734851" w:rsidRDefault="00734851" w:rsidP="00BF6AE1">
      <w:pPr>
        <w:spacing w:after="0"/>
        <w:jc w:val="both"/>
        <w:rPr>
          <w:rFonts w:ascii="Arial" w:hAnsi="Arial" w:cs="Arial"/>
          <w:sz w:val="16"/>
          <w:szCs w:val="16"/>
        </w:rPr>
      </w:pPr>
    </w:p>
    <w:p w14:paraId="08E966EC" w14:textId="77777777" w:rsidR="00734851" w:rsidRDefault="00734851" w:rsidP="00BF6AE1">
      <w:pPr>
        <w:spacing w:after="0"/>
        <w:jc w:val="both"/>
        <w:rPr>
          <w:rFonts w:ascii="Arial" w:hAnsi="Arial" w:cs="Arial"/>
          <w:sz w:val="16"/>
          <w:szCs w:val="16"/>
        </w:rPr>
      </w:pPr>
    </w:p>
    <w:p w14:paraId="7D1E2F3E" w14:textId="77777777" w:rsidR="00734851" w:rsidRDefault="00734851" w:rsidP="00BF6AE1">
      <w:pPr>
        <w:spacing w:after="0"/>
        <w:jc w:val="both"/>
        <w:rPr>
          <w:rFonts w:ascii="Arial" w:hAnsi="Arial" w:cs="Arial"/>
          <w:sz w:val="16"/>
          <w:szCs w:val="16"/>
        </w:rPr>
      </w:pPr>
    </w:p>
    <w:p w14:paraId="0A07509E" w14:textId="77777777" w:rsidR="00734851" w:rsidRDefault="00734851" w:rsidP="00BF6AE1">
      <w:pPr>
        <w:spacing w:after="0"/>
        <w:jc w:val="both"/>
        <w:rPr>
          <w:rFonts w:ascii="Arial" w:hAnsi="Arial" w:cs="Arial"/>
          <w:sz w:val="16"/>
          <w:szCs w:val="16"/>
        </w:rPr>
      </w:pPr>
    </w:p>
    <w:p w14:paraId="55AC70E0" w14:textId="77777777" w:rsidR="00734851" w:rsidRDefault="00734851" w:rsidP="00BF6AE1">
      <w:pPr>
        <w:spacing w:after="0"/>
        <w:jc w:val="both"/>
        <w:rPr>
          <w:rFonts w:ascii="Arial" w:hAnsi="Arial" w:cs="Arial"/>
          <w:sz w:val="16"/>
          <w:szCs w:val="16"/>
        </w:rPr>
      </w:pPr>
    </w:p>
    <w:p w14:paraId="5373130C" w14:textId="77777777" w:rsidR="00734851" w:rsidRDefault="00734851" w:rsidP="00BF6AE1">
      <w:pPr>
        <w:spacing w:after="0"/>
        <w:jc w:val="both"/>
        <w:rPr>
          <w:rFonts w:ascii="Arial" w:hAnsi="Arial" w:cs="Arial"/>
          <w:sz w:val="16"/>
          <w:szCs w:val="16"/>
        </w:rPr>
      </w:pPr>
    </w:p>
    <w:p w14:paraId="00AE8CC1" w14:textId="77777777" w:rsidR="00734851" w:rsidRDefault="00734851" w:rsidP="00BF6AE1">
      <w:pPr>
        <w:spacing w:after="0"/>
        <w:jc w:val="both"/>
        <w:rPr>
          <w:rFonts w:ascii="Arial" w:hAnsi="Arial" w:cs="Arial"/>
          <w:sz w:val="16"/>
          <w:szCs w:val="16"/>
        </w:rPr>
      </w:pPr>
    </w:p>
    <w:p w14:paraId="435A6FFA" w14:textId="77777777" w:rsidR="00734851" w:rsidRDefault="00734851" w:rsidP="00BF6AE1">
      <w:pPr>
        <w:spacing w:after="0"/>
        <w:jc w:val="both"/>
        <w:rPr>
          <w:rFonts w:ascii="Arial" w:hAnsi="Arial" w:cs="Arial"/>
          <w:sz w:val="16"/>
          <w:szCs w:val="16"/>
        </w:rPr>
      </w:pPr>
    </w:p>
    <w:p w14:paraId="7F869592" w14:textId="77777777" w:rsidR="00452CA8" w:rsidRDefault="00452CA8" w:rsidP="00BF6AE1">
      <w:pPr>
        <w:spacing w:after="0"/>
        <w:jc w:val="both"/>
        <w:rPr>
          <w:rFonts w:ascii="Arial" w:hAnsi="Arial" w:cs="Arial"/>
          <w:sz w:val="16"/>
          <w:szCs w:val="16"/>
        </w:rPr>
      </w:pPr>
    </w:p>
    <w:p w14:paraId="6924FFD7" w14:textId="77777777" w:rsidR="00452CA8" w:rsidRDefault="00452CA8" w:rsidP="00BF6AE1">
      <w:pPr>
        <w:spacing w:after="0"/>
        <w:jc w:val="both"/>
        <w:rPr>
          <w:rFonts w:ascii="Arial" w:hAnsi="Arial" w:cs="Arial"/>
          <w:sz w:val="16"/>
          <w:szCs w:val="16"/>
        </w:rPr>
      </w:pPr>
    </w:p>
    <w:p w14:paraId="4B77DA69" w14:textId="77777777" w:rsidR="00734851" w:rsidRDefault="00734851" w:rsidP="00BF6AE1">
      <w:pPr>
        <w:spacing w:after="0"/>
        <w:jc w:val="both"/>
        <w:rPr>
          <w:rFonts w:ascii="Arial" w:hAnsi="Arial" w:cs="Arial"/>
          <w:sz w:val="16"/>
          <w:szCs w:val="16"/>
        </w:rPr>
      </w:pPr>
    </w:p>
    <w:p w14:paraId="5002B8EC" w14:textId="77777777" w:rsidR="00734851" w:rsidRDefault="00734851" w:rsidP="00BF6AE1">
      <w:pPr>
        <w:spacing w:after="0"/>
        <w:jc w:val="both"/>
        <w:rPr>
          <w:rFonts w:ascii="Arial" w:hAnsi="Arial" w:cs="Arial"/>
          <w:sz w:val="16"/>
          <w:szCs w:val="16"/>
        </w:rPr>
      </w:pPr>
    </w:p>
    <w:p w14:paraId="137D1A37" w14:textId="77777777" w:rsidR="00734851" w:rsidRDefault="00734851" w:rsidP="00BF6AE1">
      <w:pPr>
        <w:spacing w:after="0"/>
        <w:jc w:val="both"/>
        <w:rPr>
          <w:rFonts w:ascii="Arial" w:hAnsi="Arial" w:cs="Arial"/>
          <w:sz w:val="16"/>
          <w:szCs w:val="16"/>
        </w:rPr>
      </w:pPr>
    </w:p>
    <w:p w14:paraId="416379B6" w14:textId="77777777" w:rsidR="00734851" w:rsidRDefault="00734851" w:rsidP="00BF6AE1">
      <w:pPr>
        <w:spacing w:after="0"/>
        <w:jc w:val="both"/>
        <w:rPr>
          <w:rFonts w:ascii="Arial" w:hAnsi="Arial" w:cs="Arial"/>
          <w:sz w:val="16"/>
          <w:szCs w:val="16"/>
        </w:rPr>
      </w:pPr>
    </w:p>
    <w:p w14:paraId="20410AC5" w14:textId="77777777" w:rsidR="00734851" w:rsidRDefault="00734851" w:rsidP="00BF6AE1">
      <w:pPr>
        <w:spacing w:after="0"/>
        <w:jc w:val="both"/>
        <w:rPr>
          <w:rFonts w:ascii="Arial" w:hAnsi="Arial" w:cs="Arial"/>
          <w:sz w:val="16"/>
          <w:szCs w:val="16"/>
        </w:rPr>
      </w:pPr>
    </w:p>
    <w:p w14:paraId="7A46DE43" w14:textId="77777777" w:rsidR="00734851" w:rsidRDefault="00734851" w:rsidP="00BF6AE1">
      <w:pPr>
        <w:spacing w:after="0"/>
        <w:jc w:val="both"/>
        <w:rPr>
          <w:rFonts w:ascii="Arial" w:hAnsi="Arial" w:cs="Arial"/>
          <w:sz w:val="16"/>
          <w:szCs w:val="16"/>
        </w:rPr>
      </w:pPr>
    </w:p>
    <w:p w14:paraId="0BC9A11C" w14:textId="77777777" w:rsidR="00734851" w:rsidRDefault="00734851" w:rsidP="00BF6AE1">
      <w:pPr>
        <w:spacing w:after="0"/>
        <w:jc w:val="both"/>
        <w:rPr>
          <w:rFonts w:ascii="Arial" w:hAnsi="Arial" w:cs="Arial"/>
          <w:sz w:val="16"/>
          <w:szCs w:val="16"/>
        </w:rPr>
      </w:pPr>
    </w:p>
    <w:p w14:paraId="513670E2" w14:textId="77777777" w:rsidR="00734851" w:rsidRDefault="00734851" w:rsidP="00BF6AE1">
      <w:pPr>
        <w:spacing w:after="0"/>
        <w:jc w:val="both"/>
        <w:rPr>
          <w:rFonts w:ascii="Arial" w:hAnsi="Arial" w:cs="Arial"/>
          <w:sz w:val="16"/>
          <w:szCs w:val="16"/>
        </w:rPr>
      </w:pPr>
    </w:p>
    <w:p w14:paraId="30957368" w14:textId="77777777" w:rsidR="00734851" w:rsidRDefault="00734851" w:rsidP="00BF6AE1">
      <w:pPr>
        <w:spacing w:after="0"/>
        <w:jc w:val="both"/>
        <w:rPr>
          <w:rFonts w:ascii="Arial" w:hAnsi="Arial" w:cs="Arial"/>
          <w:sz w:val="16"/>
          <w:szCs w:val="16"/>
        </w:rPr>
      </w:pPr>
    </w:p>
    <w:p w14:paraId="7079266F" w14:textId="77777777" w:rsidR="00734851" w:rsidRDefault="00734851" w:rsidP="00BF6AE1">
      <w:pPr>
        <w:spacing w:after="0"/>
        <w:jc w:val="both"/>
        <w:rPr>
          <w:rFonts w:ascii="Arial" w:hAnsi="Arial" w:cs="Arial"/>
          <w:sz w:val="16"/>
          <w:szCs w:val="16"/>
        </w:rPr>
      </w:pPr>
    </w:p>
    <w:p w14:paraId="72C45F5D" w14:textId="77777777" w:rsidR="00734851" w:rsidRDefault="00734851" w:rsidP="00BF6AE1">
      <w:pPr>
        <w:spacing w:after="0"/>
        <w:jc w:val="both"/>
        <w:rPr>
          <w:rFonts w:ascii="Arial" w:hAnsi="Arial" w:cs="Arial"/>
          <w:sz w:val="16"/>
          <w:szCs w:val="16"/>
        </w:rPr>
      </w:pPr>
    </w:p>
    <w:p w14:paraId="728B7A7A" w14:textId="77777777" w:rsidR="00734851" w:rsidRDefault="00734851" w:rsidP="00BF6AE1">
      <w:pPr>
        <w:spacing w:after="0"/>
        <w:jc w:val="both"/>
        <w:rPr>
          <w:rFonts w:ascii="Arial" w:hAnsi="Arial" w:cs="Arial"/>
          <w:sz w:val="16"/>
          <w:szCs w:val="16"/>
        </w:rPr>
      </w:pPr>
    </w:p>
    <w:p w14:paraId="6BE698B9" w14:textId="77777777" w:rsidR="00734851" w:rsidRDefault="00734851" w:rsidP="00BF6AE1">
      <w:pPr>
        <w:spacing w:after="0"/>
        <w:jc w:val="both"/>
        <w:rPr>
          <w:rFonts w:ascii="Arial" w:hAnsi="Arial" w:cs="Arial"/>
          <w:sz w:val="16"/>
          <w:szCs w:val="16"/>
        </w:rPr>
      </w:pPr>
    </w:p>
    <w:p w14:paraId="087DDB89" w14:textId="77777777" w:rsidR="00823121" w:rsidRDefault="00823121" w:rsidP="00BF6AE1">
      <w:pPr>
        <w:spacing w:after="0"/>
        <w:jc w:val="both"/>
        <w:rPr>
          <w:rFonts w:ascii="Arial" w:hAnsi="Arial" w:cs="Arial"/>
          <w:sz w:val="16"/>
          <w:szCs w:val="16"/>
        </w:rPr>
      </w:pPr>
    </w:p>
    <w:p w14:paraId="5F5BC0A7" w14:textId="77777777" w:rsidR="002E5139" w:rsidRDefault="002E5139" w:rsidP="00BF6AE1">
      <w:pPr>
        <w:spacing w:after="0"/>
        <w:jc w:val="both"/>
        <w:rPr>
          <w:rFonts w:ascii="Arial" w:hAnsi="Arial" w:cs="Arial"/>
          <w:sz w:val="16"/>
          <w:szCs w:val="16"/>
        </w:rPr>
      </w:pPr>
    </w:p>
    <w:p w14:paraId="5DFAB51C" w14:textId="77777777" w:rsidR="002E5139" w:rsidRDefault="002E5139" w:rsidP="002E5139">
      <w:pPr>
        <w:pStyle w:val="Nadpis2"/>
      </w:pPr>
      <w:bookmarkStart w:id="20" w:name="_Toc242256775"/>
      <w:r>
        <w:lastRenderedPageBreak/>
        <w:t>Preúčtovanie dlhodobých pohľadávok podľa zostatkovej doby splatnosti k 31.12. bežného roka</w:t>
      </w:r>
      <w:bookmarkEnd w:id="20"/>
    </w:p>
    <w:p w14:paraId="7602E955" w14:textId="77777777" w:rsidR="002E5139" w:rsidRDefault="002E5139" w:rsidP="00BF6AE1">
      <w:pPr>
        <w:spacing w:after="0"/>
        <w:jc w:val="both"/>
        <w:rPr>
          <w:rFonts w:ascii="Arial" w:hAnsi="Arial" w:cs="Arial"/>
          <w:sz w:val="16"/>
          <w:szCs w:val="16"/>
        </w:rPr>
      </w:pPr>
    </w:p>
    <w:p w14:paraId="68BE4CE0" w14:textId="41AF21CA" w:rsidR="00734851" w:rsidRPr="003052F7" w:rsidRDefault="00C43983" w:rsidP="00B767DF">
      <w:pPr>
        <w:spacing w:after="0"/>
        <w:jc w:val="both"/>
        <w:rPr>
          <w:rFonts w:ascii="Arial" w:hAnsi="Arial" w:cs="Arial"/>
          <w:sz w:val="16"/>
          <w:szCs w:val="16"/>
        </w:rPr>
      </w:pPr>
      <w:r w:rsidRPr="003052F7">
        <w:rPr>
          <w:rFonts w:ascii="Arial" w:hAnsi="Arial" w:cs="Arial"/>
          <w:sz w:val="16"/>
          <w:szCs w:val="16"/>
        </w:rPr>
        <w:t>K 31.12. bežného roka sa posudzuje</w:t>
      </w:r>
      <w:r w:rsidR="00CC51FF" w:rsidRPr="003052F7">
        <w:rPr>
          <w:rFonts w:ascii="Arial" w:hAnsi="Arial" w:cs="Arial"/>
          <w:sz w:val="16"/>
          <w:szCs w:val="16"/>
        </w:rPr>
        <w:t xml:space="preserve"> zostatková doba splatnosti</w:t>
      </w:r>
      <w:r w:rsidR="001E18F0" w:rsidRPr="003052F7">
        <w:rPr>
          <w:rFonts w:ascii="Arial" w:hAnsi="Arial" w:cs="Arial"/>
          <w:sz w:val="16"/>
          <w:szCs w:val="16"/>
        </w:rPr>
        <w:t xml:space="preserve"> dlhodobých pohľadávok. Ak zostatková doba splatnosti je rovná alebo kratšia ako 365 dní, pohľadávku je potrebné preúčtovať na krátkodobú. Na preúčtovanie dlhodobej pohľadávky na krátkodobú slúži transakcia Z</w:t>
      </w:r>
      <w:r w:rsidR="00713684">
        <w:rPr>
          <w:rFonts w:ascii="Arial" w:hAnsi="Arial" w:cs="Arial"/>
          <w:sz w:val="16"/>
          <w:szCs w:val="16"/>
        </w:rPr>
        <w:t>4</w:t>
      </w:r>
      <w:r w:rsidR="001E18F0" w:rsidRPr="003052F7">
        <w:rPr>
          <w:rFonts w:ascii="Arial" w:hAnsi="Arial" w:cs="Arial"/>
          <w:sz w:val="16"/>
          <w:szCs w:val="16"/>
        </w:rPr>
        <w:t>PD_PRS.</w:t>
      </w:r>
      <w:r w:rsidR="009D322D" w:rsidRPr="003052F7">
        <w:rPr>
          <w:rFonts w:ascii="Arial" w:hAnsi="Arial" w:cs="Arial"/>
          <w:sz w:val="16"/>
          <w:szCs w:val="16"/>
        </w:rPr>
        <w:t xml:space="preserve"> Do tejto transakcie sa automaticky natiahnu pohľadávky, ktoré sú účtované na analytickom účte pre dlhodobé pohľadávky a ich zostatková doba splatnosti k 31.12. bežného roka je rovná alebo kratšia ako 365 dní. </w:t>
      </w:r>
    </w:p>
    <w:p w14:paraId="679815E6" w14:textId="77777777" w:rsidR="00B767DF" w:rsidRPr="003052F7" w:rsidRDefault="00B767DF" w:rsidP="00BF6AE1">
      <w:pPr>
        <w:spacing w:after="0"/>
        <w:jc w:val="both"/>
        <w:rPr>
          <w:rFonts w:ascii="Arial" w:hAnsi="Arial" w:cs="Arial"/>
          <w:sz w:val="16"/>
          <w:szCs w:val="16"/>
        </w:rPr>
      </w:pPr>
    </w:p>
    <w:p w14:paraId="508D014E" w14:textId="5BD0388B" w:rsidR="0061259A"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44</w:t>
      </w:r>
      <w:r w:rsidRPr="003052F7">
        <w:rPr>
          <w:rFonts w:ascii="Arial" w:hAnsi="Arial" w:cs="Arial"/>
          <w:sz w:val="16"/>
          <w:szCs w:val="16"/>
        </w:rPr>
        <w:fldChar w:fldCharType="end"/>
      </w:r>
      <w:r w:rsidRPr="003052F7">
        <w:rPr>
          <w:rFonts w:ascii="Arial" w:hAnsi="Arial" w:cs="Arial"/>
          <w:sz w:val="16"/>
          <w:szCs w:val="16"/>
        </w:rPr>
        <w:t xml:space="preserve"> Z</w:t>
      </w:r>
      <w:r w:rsidR="00713684">
        <w:rPr>
          <w:rFonts w:ascii="Arial" w:hAnsi="Arial" w:cs="Arial"/>
          <w:sz w:val="16"/>
          <w:szCs w:val="16"/>
        </w:rPr>
        <w:t>4</w:t>
      </w:r>
      <w:r w:rsidRPr="003052F7">
        <w:rPr>
          <w:rFonts w:ascii="Arial" w:hAnsi="Arial" w:cs="Arial"/>
          <w:sz w:val="16"/>
          <w:szCs w:val="16"/>
        </w:rPr>
        <w:t>PD_PRS</w:t>
      </w:r>
    </w:p>
    <w:p w14:paraId="4C77E4A1" w14:textId="21B32A94" w:rsidR="00B56B43" w:rsidRPr="003052F7" w:rsidRDefault="00713684" w:rsidP="00BF6AE1">
      <w:pPr>
        <w:spacing w:after="0"/>
        <w:jc w:val="both"/>
        <w:rPr>
          <w:rFonts w:ascii="Arial" w:hAnsi="Arial" w:cs="Arial"/>
          <w:sz w:val="16"/>
          <w:szCs w:val="16"/>
        </w:rPr>
      </w:pPr>
      <w:r w:rsidRPr="00713684">
        <w:rPr>
          <w:rFonts w:ascii="Arial" w:hAnsi="Arial" w:cs="Arial"/>
          <w:noProof/>
          <w:sz w:val="16"/>
          <w:szCs w:val="16"/>
        </w:rPr>
        <w:drawing>
          <wp:inline distT="0" distB="0" distL="0" distR="0" wp14:anchorId="71752629" wp14:editId="29B39EF5">
            <wp:extent cx="5760720" cy="2456815"/>
            <wp:effectExtent l="0" t="0" r="0" b="635"/>
            <wp:docPr id="6963326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3260" name=""/>
                    <pic:cNvPicPr/>
                  </pic:nvPicPr>
                  <pic:blipFill>
                    <a:blip r:embed="rId51"/>
                    <a:stretch>
                      <a:fillRect/>
                    </a:stretch>
                  </pic:blipFill>
                  <pic:spPr>
                    <a:xfrm>
                      <a:off x="0" y="0"/>
                      <a:ext cx="5760720" cy="2456815"/>
                    </a:xfrm>
                    <a:prstGeom prst="rect">
                      <a:avLst/>
                    </a:prstGeom>
                  </pic:spPr>
                </pic:pic>
              </a:graphicData>
            </a:graphic>
          </wp:inline>
        </w:drawing>
      </w:r>
    </w:p>
    <w:p w14:paraId="2E8ABF6B" w14:textId="77777777" w:rsidR="00E146E6" w:rsidRPr="003052F7" w:rsidRDefault="00E146E6" w:rsidP="00BF6AE1">
      <w:pPr>
        <w:spacing w:after="0"/>
        <w:jc w:val="both"/>
        <w:rPr>
          <w:rFonts w:ascii="Arial" w:hAnsi="Arial" w:cs="Arial"/>
          <w:sz w:val="16"/>
          <w:szCs w:val="16"/>
        </w:rPr>
      </w:pPr>
      <w:r w:rsidRPr="003052F7">
        <w:rPr>
          <w:rFonts w:ascii="Arial" w:hAnsi="Arial" w:cs="Arial"/>
          <w:sz w:val="16"/>
          <w:szCs w:val="16"/>
        </w:rPr>
        <w:t>Používateľ zadá účtovný okruh a dátum 31.12.bežného roka.</w:t>
      </w:r>
      <w:r w:rsidR="00B90D0B">
        <w:rPr>
          <w:rFonts w:ascii="Arial" w:hAnsi="Arial" w:cs="Arial"/>
          <w:sz w:val="16"/>
          <w:szCs w:val="16"/>
        </w:rPr>
        <w:t xml:space="preserve"> Klikne na ikonu „v</w:t>
      </w:r>
      <w:r w:rsidR="00452CA8">
        <w:rPr>
          <w:rFonts w:ascii="Arial" w:hAnsi="Arial" w:cs="Arial"/>
          <w:sz w:val="16"/>
          <w:szCs w:val="16"/>
        </w:rPr>
        <w:t>ykonať“.</w:t>
      </w:r>
    </w:p>
    <w:p w14:paraId="1BDE37ED" w14:textId="77777777" w:rsidR="00B767DF" w:rsidRPr="003052F7" w:rsidRDefault="00B767DF" w:rsidP="00BF6AE1">
      <w:pPr>
        <w:spacing w:after="0"/>
        <w:jc w:val="both"/>
        <w:rPr>
          <w:rFonts w:ascii="Arial" w:hAnsi="Arial" w:cs="Arial"/>
          <w:sz w:val="16"/>
          <w:szCs w:val="16"/>
        </w:rPr>
      </w:pPr>
    </w:p>
    <w:p w14:paraId="37144096" w14:textId="77777777" w:rsidR="00E146E6" w:rsidRPr="003052F7" w:rsidRDefault="00E146E6" w:rsidP="00BF6AE1">
      <w:pPr>
        <w:spacing w:after="0"/>
        <w:jc w:val="both"/>
        <w:rPr>
          <w:rFonts w:ascii="Arial" w:hAnsi="Arial" w:cs="Arial"/>
          <w:sz w:val="16"/>
          <w:szCs w:val="16"/>
        </w:rPr>
      </w:pPr>
    </w:p>
    <w:p w14:paraId="1EFE8AE5"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45</w:t>
      </w:r>
      <w:r w:rsidRPr="003052F7">
        <w:rPr>
          <w:rFonts w:ascii="Arial" w:hAnsi="Arial" w:cs="Arial"/>
          <w:sz w:val="16"/>
          <w:szCs w:val="16"/>
        </w:rPr>
        <w:fldChar w:fldCharType="end"/>
      </w:r>
      <w:r w:rsidRPr="003052F7">
        <w:rPr>
          <w:rFonts w:ascii="Arial" w:hAnsi="Arial" w:cs="Arial"/>
          <w:sz w:val="16"/>
          <w:szCs w:val="16"/>
        </w:rPr>
        <w:t xml:space="preserve"> Preúčtovanie splatnosti</w:t>
      </w:r>
    </w:p>
    <w:p w14:paraId="262322D9" w14:textId="5AA0FA65" w:rsidR="00B767DF" w:rsidRPr="003052F7" w:rsidRDefault="000622FA" w:rsidP="00BF6AE1">
      <w:pPr>
        <w:spacing w:after="0"/>
        <w:jc w:val="both"/>
        <w:rPr>
          <w:rFonts w:ascii="Arial" w:hAnsi="Arial" w:cs="Arial"/>
          <w:sz w:val="16"/>
          <w:szCs w:val="16"/>
        </w:rPr>
      </w:pPr>
      <w:r w:rsidRPr="000622FA">
        <w:rPr>
          <w:rFonts w:ascii="Arial" w:hAnsi="Arial" w:cs="Arial"/>
          <w:noProof/>
          <w:sz w:val="16"/>
          <w:szCs w:val="16"/>
        </w:rPr>
        <w:drawing>
          <wp:inline distT="0" distB="0" distL="0" distR="0" wp14:anchorId="6CB2D80B" wp14:editId="25088A3C">
            <wp:extent cx="5760720" cy="1811655"/>
            <wp:effectExtent l="0" t="0" r="0" b="0"/>
            <wp:docPr id="4320946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9462" name=""/>
                    <pic:cNvPicPr/>
                  </pic:nvPicPr>
                  <pic:blipFill>
                    <a:blip r:embed="rId52"/>
                    <a:stretch>
                      <a:fillRect/>
                    </a:stretch>
                  </pic:blipFill>
                  <pic:spPr>
                    <a:xfrm>
                      <a:off x="0" y="0"/>
                      <a:ext cx="5760720" cy="1811655"/>
                    </a:xfrm>
                    <a:prstGeom prst="rect">
                      <a:avLst/>
                    </a:prstGeom>
                  </pic:spPr>
                </pic:pic>
              </a:graphicData>
            </a:graphic>
          </wp:inline>
        </w:drawing>
      </w:r>
    </w:p>
    <w:p w14:paraId="2CFCA664" w14:textId="77777777" w:rsidR="00B767DF" w:rsidRPr="003052F7" w:rsidRDefault="003052F7" w:rsidP="00BF6AE1">
      <w:pPr>
        <w:spacing w:after="0"/>
        <w:jc w:val="both"/>
        <w:rPr>
          <w:rFonts w:ascii="Arial" w:hAnsi="Arial" w:cs="Arial"/>
          <w:sz w:val="16"/>
          <w:szCs w:val="16"/>
        </w:rPr>
      </w:pPr>
      <w:r>
        <w:rPr>
          <w:rFonts w:ascii="Arial" w:hAnsi="Arial" w:cs="Arial"/>
          <w:sz w:val="16"/>
          <w:szCs w:val="16"/>
        </w:rPr>
        <w:t>Zobrazia sa všetky pohľadávky na preúčtovanie</w:t>
      </w:r>
      <w:r w:rsidR="008D126C">
        <w:rPr>
          <w:rFonts w:ascii="Arial" w:hAnsi="Arial" w:cs="Arial"/>
          <w:sz w:val="16"/>
          <w:szCs w:val="16"/>
        </w:rPr>
        <w:t xml:space="preserve"> –</w:t>
      </w:r>
      <w:r w:rsidR="00B90D0B">
        <w:rPr>
          <w:rFonts w:ascii="Arial" w:hAnsi="Arial" w:cs="Arial"/>
          <w:sz w:val="16"/>
          <w:szCs w:val="16"/>
        </w:rPr>
        <w:t xml:space="preserve"> v stĺpci „s</w:t>
      </w:r>
      <w:r w:rsidR="008D126C">
        <w:rPr>
          <w:rFonts w:ascii="Arial" w:hAnsi="Arial" w:cs="Arial"/>
          <w:sz w:val="16"/>
          <w:szCs w:val="16"/>
        </w:rPr>
        <w:t>tatus“ sú označené žltým trojuholníkom</w:t>
      </w:r>
      <w:r>
        <w:rPr>
          <w:rFonts w:ascii="Arial" w:hAnsi="Arial" w:cs="Arial"/>
          <w:sz w:val="16"/>
          <w:szCs w:val="16"/>
        </w:rPr>
        <w:t>.</w:t>
      </w:r>
    </w:p>
    <w:p w14:paraId="73880FB5" w14:textId="77777777" w:rsidR="00B767DF" w:rsidRPr="003052F7" w:rsidRDefault="00B767DF" w:rsidP="00BF6AE1">
      <w:pPr>
        <w:spacing w:after="0"/>
        <w:jc w:val="both"/>
        <w:rPr>
          <w:rFonts w:ascii="Arial" w:hAnsi="Arial" w:cs="Arial"/>
          <w:sz w:val="16"/>
          <w:szCs w:val="16"/>
        </w:rPr>
      </w:pPr>
    </w:p>
    <w:p w14:paraId="45CF9A99"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46</w:t>
      </w:r>
      <w:r w:rsidRPr="003052F7">
        <w:rPr>
          <w:rFonts w:ascii="Arial" w:hAnsi="Arial" w:cs="Arial"/>
          <w:sz w:val="16"/>
          <w:szCs w:val="16"/>
        </w:rPr>
        <w:fldChar w:fldCharType="end"/>
      </w:r>
      <w:r>
        <w:rPr>
          <w:rFonts w:ascii="Arial" w:hAnsi="Arial" w:cs="Arial"/>
          <w:sz w:val="16"/>
          <w:szCs w:val="16"/>
        </w:rPr>
        <w:t xml:space="preserve"> Súčet pohľadávok</w:t>
      </w:r>
    </w:p>
    <w:p w14:paraId="486AC58F" w14:textId="408E62FB" w:rsidR="00B767DF" w:rsidRPr="003052F7" w:rsidRDefault="000622FA" w:rsidP="00BF6AE1">
      <w:pPr>
        <w:spacing w:after="0"/>
        <w:jc w:val="both"/>
        <w:rPr>
          <w:rFonts w:ascii="Arial" w:hAnsi="Arial" w:cs="Arial"/>
          <w:sz w:val="16"/>
          <w:szCs w:val="16"/>
        </w:rPr>
      </w:pPr>
      <w:r w:rsidRPr="000622FA">
        <w:rPr>
          <w:rFonts w:ascii="Arial" w:hAnsi="Arial" w:cs="Arial"/>
          <w:noProof/>
          <w:sz w:val="16"/>
          <w:szCs w:val="16"/>
        </w:rPr>
        <w:drawing>
          <wp:inline distT="0" distB="0" distL="0" distR="0" wp14:anchorId="31780BC7" wp14:editId="222793DA">
            <wp:extent cx="5760720" cy="1743710"/>
            <wp:effectExtent l="0" t="0" r="0" b="8890"/>
            <wp:docPr id="150730222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02225" name=""/>
                    <pic:cNvPicPr/>
                  </pic:nvPicPr>
                  <pic:blipFill>
                    <a:blip r:embed="rId53"/>
                    <a:stretch>
                      <a:fillRect/>
                    </a:stretch>
                  </pic:blipFill>
                  <pic:spPr>
                    <a:xfrm>
                      <a:off x="0" y="0"/>
                      <a:ext cx="5760720" cy="1743710"/>
                    </a:xfrm>
                    <a:prstGeom prst="rect">
                      <a:avLst/>
                    </a:prstGeom>
                  </pic:spPr>
                </pic:pic>
              </a:graphicData>
            </a:graphic>
          </wp:inline>
        </w:drawing>
      </w:r>
    </w:p>
    <w:p w14:paraId="4329E0F5" w14:textId="77777777" w:rsidR="00B767DF" w:rsidRPr="003052F7" w:rsidRDefault="003052F7" w:rsidP="00BF6AE1">
      <w:pPr>
        <w:spacing w:after="0"/>
        <w:jc w:val="both"/>
        <w:rPr>
          <w:rFonts w:ascii="Arial" w:hAnsi="Arial" w:cs="Arial"/>
          <w:sz w:val="16"/>
          <w:szCs w:val="16"/>
        </w:rPr>
      </w:pPr>
      <w:r>
        <w:rPr>
          <w:rFonts w:ascii="Arial" w:hAnsi="Arial" w:cs="Arial"/>
          <w:sz w:val="16"/>
          <w:szCs w:val="16"/>
        </w:rPr>
        <w:t>Označením stĺpca „</w:t>
      </w:r>
      <w:r w:rsidR="00B90D0B">
        <w:rPr>
          <w:rFonts w:ascii="Arial" w:hAnsi="Arial" w:cs="Arial"/>
          <w:sz w:val="16"/>
          <w:szCs w:val="16"/>
        </w:rPr>
        <w:t>p</w:t>
      </w:r>
      <w:r>
        <w:rPr>
          <w:rFonts w:ascii="Arial" w:hAnsi="Arial" w:cs="Arial"/>
          <w:sz w:val="16"/>
          <w:szCs w:val="16"/>
        </w:rPr>
        <w:t>ohľadávka“ a kliknutím na ikonu „</w:t>
      </w:r>
      <w:r w:rsidR="00B90D0B">
        <w:rPr>
          <w:rFonts w:ascii="Arial" w:hAnsi="Arial" w:cs="Arial"/>
          <w:sz w:val="16"/>
          <w:szCs w:val="16"/>
        </w:rPr>
        <w:t>s</w:t>
      </w:r>
      <w:r>
        <w:rPr>
          <w:rFonts w:ascii="Arial" w:hAnsi="Arial" w:cs="Arial"/>
          <w:sz w:val="16"/>
          <w:szCs w:val="16"/>
        </w:rPr>
        <w:t>účet“ sa zobrazí súčet pohľadávok.</w:t>
      </w:r>
    </w:p>
    <w:p w14:paraId="38A7E0F5" w14:textId="77777777" w:rsidR="003052F7" w:rsidRPr="003052F7" w:rsidRDefault="003052F7" w:rsidP="00BF6AE1">
      <w:pPr>
        <w:spacing w:after="0"/>
        <w:jc w:val="both"/>
        <w:rPr>
          <w:rFonts w:ascii="Arial" w:hAnsi="Arial" w:cs="Arial"/>
          <w:sz w:val="16"/>
          <w:szCs w:val="16"/>
        </w:rPr>
      </w:pPr>
    </w:p>
    <w:p w14:paraId="1B6DFB8F" w14:textId="77777777" w:rsidR="003052F7" w:rsidRPr="003052F7" w:rsidRDefault="003052F7" w:rsidP="00BF6AE1">
      <w:pPr>
        <w:spacing w:after="0"/>
        <w:jc w:val="both"/>
        <w:rPr>
          <w:rFonts w:ascii="Arial" w:hAnsi="Arial" w:cs="Arial"/>
          <w:sz w:val="16"/>
          <w:szCs w:val="16"/>
        </w:rPr>
      </w:pPr>
    </w:p>
    <w:p w14:paraId="65586DA5" w14:textId="77777777" w:rsidR="003052F7" w:rsidRPr="003052F7" w:rsidRDefault="003052F7" w:rsidP="00BF6AE1">
      <w:pPr>
        <w:spacing w:after="0"/>
        <w:jc w:val="both"/>
        <w:rPr>
          <w:rFonts w:ascii="Arial" w:hAnsi="Arial" w:cs="Arial"/>
          <w:sz w:val="16"/>
          <w:szCs w:val="16"/>
        </w:rPr>
      </w:pPr>
    </w:p>
    <w:p w14:paraId="0C7344D6" w14:textId="77777777" w:rsidR="003052F7" w:rsidRDefault="003052F7" w:rsidP="00BF6AE1">
      <w:pPr>
        <w:spacing w:after="0"/>
        <w:jc w:val="both"/>
        <w:rPr>
          <w:rFonts w:ascii="Arial" w:hAnsi="Arial" w:cs="Arial"/>
          <w:sz w:val="16"/>
          <w:szCs w:val="16"/>
        </w:rPr>
      </w:pPr>
    </w:p>
    <w:p w14:paraId="3D247CD1" w14:textId="77777777" w:rsidR="0061259A" w:rsidRPr="003052F7" w:rsidRDefault="0061259A" w:rsidP="00BF6AE1">
      <w:pPr>
        <w:spacing w:after="0"/>
        <w:jc w:val="both"/>
        <w:rPr>
          <w:rFonts w:ascii="Arial" w:hAnsi="Arial" w:cs="Arial"/>
          <w:sz w:val="16"/>
          <w:szCs w:val="16"/>
        </w:rPr>
      </w:pPr>
    </w:p>
    <w:p w14:paraId="3BD524CF" w14:textId="77777777" w:rsidR="00B767DF" w:rsidRPr="003052F7" w:rsidRDefault="00B767DF" w:rsidP="00BF6AE1">
      <w:pPr>
        <w:spacing w:after="0"/>
        <w:jc w:val="both"/>
        <w:rPr>
          <w:rFonts w:ascii="Arial" w:hAnsi="Arial" w:cs="Arial"/>
          <w:sz w:val="16"/>
          <w:szCs w:val="16"/>
        </w:rPr>
      </w:pPr>
    </w:p>
    <w:p w14:paraId="7AF1EC97"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47</w:t>
      </w:r>
      <w:r w:rsidRPr="003052F7">
        <w:rPr>
          <w:rFonts w:ascii="Arial" w:hAnsi="Arial" w:cs="Arial"/>
          <w:sz w:val="16"/>
          <w:szCs w:val="16"/>
        </w:rPr>
        <w:fldChar w:fldCharType="end"/>
      </w:r>
      <w:r>
        <w:rPr>
          <w:rFonts w:ascii="Arial" w:hAnsi="Arial" w:cs="Arial"/>
          <w:sz w:val="16"/>
          <w:szCs w:val="16"/>
        </w:rPr>
        <w:t xml:space="preserve"> Medzisúčet pohľadávok</w:t>
      </w:r>
    </w:p>
    <w:p w14:paraId="2E0E636E" w14:textId="17D7F7E2" w:rsidR="00B767DF" w:rsidRPr="003052F7" w:rsidRDefault="000622FA" w:rsidP="00BF6AE1">
      <w:pPr>
        <w:spacing w:after="0"/>
        <w:jc w:val="both"/>
        <w:rPr>
          <w:rFonts w:ascii="Arial" w:hAnsi="Arial" w:cs="Arial"/>
          <w:sz w:val="16"/>
          <w:szCs w:val="16"/>
        </w:rPr>
      </w:pPr>
      <w:r w:rsidRPr="000622FA">
        <w:rPr>
          <w:rFonts w:ascii="Arial" w:hAnsi="Arial" w:cs="Arial"/>
          <w:noProof/>
          <w:sz w:val="16"/>
          <w:szCs w:val="16"/>
        </w:rPr>
        <w:drawing>
          <wp:inline distT="0" distB="0" distL="0" distR="0" wp14:anchorId="534D5B0A" wp14:editId="75DBDAD5">
            <wp:extent cx="5760720" cy="1821180"/>
            <wp:effectExtent l="0" t="0" r="0" b="7620"/>
            <wp:docPr id="154770727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07278" name=""/>
                    <pic:cNvPicPr/>
                  </pic:nvPicPr>
                  <pic:blipFill>
                    <a:blip r:embed="rId54"/>
                    <a:stretch>
                      <a:fillRect/>
                    </a:stretch>
                  </pic:blipFill>
                  <pic:spPr>
                    <a:xfrm>
                      <a:off x="0" y="0"/>
                      <a:ext cx="5760720" cy="1821180"/>
                    </a:xfrm>
                    <a:prstGeom prst="rect">
                      <a:avLst/>
                    </a:prstGeom>
                  </pic:spPr>
                </pic:pic>
              </a:graphicData>
            </a:graphic>
          </wp:inline>
        </w:drawing>
      </w:r>
    </w:p>
    <w:p w14:paraId="79092F20" w14:textId="77777777" w:rsidR="003052F7" w:rsidRPr="003052F7" w:rsidRDefault="003052F7" w:rsidP="003052F7">
      <w:pPr>
        <w:spacing w:after="0"/>
        <w:jc w:val="both"/>
        <w:rPr>
          <w:rFonts w:ascii="Arial" w:hAnsi="Arial" w:cs="Arial"/>
          <w:sz w:val="16"/>
          <w:szCs w:val="16"/>
        </w:rPr>
      </w:pPr>
      <w:r>
        <w:rPr>
          <w:rFonts w:ascii="Arial" w:hAnsi="Arial" w:cs="Arial"/>
          <w:sz w:val="16"/>
          <w:szCs w:val="16"/>
        </w:rPr>
        <w:t>Označením stĺpca „</w:t>
      </w:r>
      <w:r w:rsidR="0061259A">
        <w:rPr>
          <w:rFonts w:ascii="Arial" w:hAnsi="Arial" w:cs="Arial"/>
          <w:sz w:val="16"/>
          <w:szCs w:val="16"/>
        </w:rPr>
        <w:t>kód PD“ a kliknutím na ikonu „m</w:t>
      </w:r>
      <w:r>
        <w:rPr>
          <w:rFonts w:ascii="Arial" w:hAnsi="Arial" w:cs="Arial"/>
          <w:sz w:val="16"/>
          <w:szCs w:val="16"/>
        </w:rPr>
        <w:t>edzisúčet“ sa zoskupia pohľadávky podľa jednotlivých kódov.</w:t>
      </w:r>
    </w:p>
    <w:p w14:paraId="7061D95B" w14:textId="77777777" w:rsidR="00B767DF" w:rsidRDefault="00B767DF" w:rsidP="00BF6AE1">
      <w:pPr>
        <w:spacing w:after="0"/>
        <w:jc w:val="both"/>
        <w:rPr>
          <w:rFonts w:ascii="Arial" w:hAnsi="Arial" w:cs="Arial"/>
          <w:sz w:val="16"/>
          <w:szCs w:val="16"/>
        </w:rPr>
      </w:pPr>
    </w:p>
    <w:p w14:paraId="74DC6646" w14:textId="77777777" w:rsidR="003052F7" w:rsidRPr="003052F7" w:rsidRDefault="003052F7" w:rsidP="00BF6AE1">
      <w:pPr>
        <w:spacing w:after="0"/>
        <w:jc w:val="both"/>
        <w:rPr>
          <w:rFonts w:ascii="Arial" w:hAnsi="Arial" w:cs="Arial"/>
          <w:sz w:val="16"/>
          <w:szCs w:val="16"/>
        </w:rPr>
      </w:pPr>
    </w:p>
    <w:p w14:paraId="464C9320"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48</w:t>
      </w:r>
      <w:r w:rsidRPr="003052F7">
        <w:rPr>
          <w:rFonts w:ascii="Arial" w:hAnsi="Arial" w:cs="Arial"/>
          <w:sz w:val="16"/>
          <w:szCs w:val="16"/>
        </w:rPr>
        <w:fldChar w:fldCharType="end"/>
      </w:r>
      <w:r>
        <w:rPr>
          <w:rFonts w:ascii="Arial" w:hAnsi="Arial" w:cs="Arial"/>
          <w:sz w:val="16"/>
          <w:szCs w:val="16"/>
        </w:rPr>
        <w:t xml:space="preserve"> Kontrola dokladov na preúčtovanie</w:t>
      </w:r>
    </w:p>
    <w:p w14:paraId="02B50AAB" w14:textId="4674AF0D" w:rsidR="00B767DF" w:rsidRDefault="000622FA" w:rsidP="00BF6AE1">
      <w:pPr>
        <w:spacing w:after="0"/>
        <w:jc w:val="both"/>
        <w:rPr>
          <w:rFonts w:ascii="Arial" w:hAnsi="Arial" w:cs="Arial"/>
          <w:sz w:val="16"/>
          <w:szCs w:val="16"/>
        </w:rPr>
      </w:pPr>
      <w:r w:rsidRPr="000622FA">
        <w:rPr>
          <w:rFonts w:ascii="Arial" w:hAnsi="Arial" w:cs="Arial"/>
          <w:noProof/>
          <w:sz w:val="16"/>
          <w:szCs w:val="16"/>
        </w:rPr>
        <w:drawing>
          <wp:inline distT="0" distB="0" distL="0" distR="0" wp14:anchorId="056C5779" wp14:editId="7199F36B">
            <wp:extent cx="5760720" cy="1817370"/>
            <wp:effectExtent l="0" t="0" r="0" b="0"/>
            <wp:docPr id="44393495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934951" name=""/>
                    <pic:cNvPicPr/>
                  </pic:nvPicPr>
                  <pic:blipFill>
                    <a:blip r:embed="rId55"/>
                    <a:stretch>
                      <a:fillRect/>
                    </a:stretch>
                  </pic:blipFill>
                  <pic:spPr>
                    <a:xfrm>
                      <a:off x="0" y="0"/>
                      <a:ext cx="5760720" cy="1817370"/>
                    </a:xfrm>
                    <a:prstGeom prst="rect">
                      <a:avLst/>
                    </a:prstGeom>
                  </pic:spPr>
                </pic:pic>
              </a:graphicData>
            </a:graphic>
          </wp:inline>
        </w:drawing>
      </w:r>
    </w:p>
    <w:p w14:paraId="106B3927" w14:textId="7B34BF38" w:rsidR="0061259A" w:rsidRPr="003052F7" w:rsidRDefault="00E27151" w:rsidP="00BF6AE1">
      <w:pPr>
        <w:spacing w:after="0"/>
        <w:jc w:val="both"/>
        <w:rPr>
          <w:rFonts w:ascii="Arial" w:hAnsi="Arial" w:cs="Arial"/>
          <w:sz w:val="16"/>
          <w:szCs w:val="16"/>
        </w:rPr>
      </w:pPr>
      <w:r>
        <w:rPr>
          <w:rFonts w:ascii="Arial" w:hAnsi="Arial" w:cs="Arial"/>
          <w:sz w:val="16"/>
          <w:szCs w:val="16"/>
        </w:rPr>
        <w:t>Pri každom kóde PD je uvedená suma pohľadávk</w:t>
      </w:r>
      <w:r w:rsidR="0061259A">
        <w:rPr>
          <w:rFonts w:ascii="Arial" w:hAnsi="Arial" w:cs="Arial"/>
          <w:sz w:val="16"/>
          <w:szCs w:val="16"/>
        </w:rPr>
        <w:t>y, ktorá sa nachádza v stĺpci „p</w:t>
      </w:r>
      <w:r>
        <w:rPr>
          <w:rFonts w:ascii="Arial" w:hAnsi="Arial" w:cs="Arial"/>
          <w:sz w:val="16"/>
          <w:szCs w:val="16"/>
        </w:rPr>
        <w:t>ohľadávka“. Je to suma zaúčtovanej pohľadávky na</w:t>
      </w:r>
      <w:r w:rsidR="0061259A">
        <w:rPr>
          <w:rFonts w:ascii="Arial" w:hAnsi="Arial" w:cs="Arial"/>
          <w:sz w:val="16"/>
          <w:szCs w:val="16"/>
        </w:rPr>
        <w:t xml:space="preserve"> príslušnom doklade. V stĺpci „z</w:t>
      </w:r>
      <w:r>
        <w:rPr>
          <w:rFonts w:ascii="Arial" w:hAnsi="Arial" w:cs="Arial"/>
          <w:sz w:val="16"/>
          <w:szCs w:val="16"/>
        </w:rPr>
        <w:t xml:space="preserve"> úhrady“ sa nachádza suma úhrad k pohľadávke,</w:t>
      </w:r>
      <w:r w:rsidR="005C71E3">
        <w:rPr>
          <w:rFonts w:ascii="Arial" w:hAnsi="Arial" w:cs="Arial"/>
          <w:sz w:val="16"/>
          <w:szCs w:val="16"/>
        </w:rPr>
        <w:t xml:space="preserve"> ktorá zodpovedá </w:t>
      </w:r>
      <w:r>
        <w:rPr>
          <w:rFonts w:ascii="Arial" w:hAnsi="Arial" w:cs="Arial"/>
          <w:sz w:val="16"/>
          <w:szCs w:val="16"/>
        </w:rPr>
        <w:t xml:space="preserve"> stavu v</w:t>
      </w:r>
      <w:r w:rsidR="005C71E3">
        <w:rPr>
          <w:rFonts w:ascii="Arial" w:hAnsi="Arial" w:cs="Arial"/>
          <w:sz w:val="16"/>
          <w:szCs w:val="16"/>
        </w:rPr>
        <w:t> </w:t>
      </w:r>
      <w:r>
        <w:rPr>
          <w:rFonts w:ascii="Arial" w:hAnsi="Arial" w:cs="Arial"/>
          <w:sz w:val="16"/>
          <w:szCs w:val="16"/>
        </w:rPr>
        <w:t>databáze</w:t>
      </w:r>
      <w:r w:rsidR="005C71E3">
        <w:rPr>
          <w:rFonts w:ascii="Arial" w:hAnsi="Arial" w:cs="Arial"/>
          <w:sz w:val="16"/>
          <w:szCs w:val="16"/>
        </w:rPr>
        <w:t xml:space="preserve"> úhrad</w:t>
      </w:r>
      <w:r>
        <w:rPr>
          <w:rFonts w:ascii="Arial" w:hAnsi="Arial" w:cs="Arial"/>
          <w:sz w:val="16"/>
          <w:szCs w:val="16"/>
        </w:rPr>
        <w:t>. V stĺpci „</w:t>
      </w:r>
      <w:proofErr w:type="spellStart"/>
      <w:r w:rsidR="0061259A">
        <w:rPr>
          <w:rFonts w:ascii="Arial" w:hAnsi="Arial" w:cs="Arial"/>
          <w:sz w:val="16"/>
          <w:szCs w:val="16"/>
        </w:rPr>
        <w:t>fi</w:t>
      </w:r>
      <w:proofErr w:type="spellEnd"/>
      <w:r w:rsidR="0061259A">
        <w:rPr>
          <w:rFonts w:ascii="Arial" w:hAnsi="Arial" w:cs="Arial"/>
          <w:sz w:val="16"/>
          <w:szCs w:val="16"/>
        </w:rPr>
        <w:t xml:space="preserve"> </w:t>
      </w:r>
      <w:proofErr w:type="spellStart"/>
      <w:r w:rsidR="0061259A">
        <w:rPr>
          <w:rFonts w:ascii="Arial" w:hAnsi="Arial" w:cs="Arial"/>
          <w:sz w:val="16"/>
          <w:szCs w:val="16"/>
        </w:rPr>
        <w:t>sap</w:t>
      </w:r>
      <w:proofErr w:type="spellEnd"/>
      <w:r>
        <w:rPr>
          <w:rFonts w:ascii="Arial" w:hAnsi="Arial" w:cs="Arial"/>
          <w:sz w:val="16"/>
          <w:szCs w:val="16"/>
        </w:rPr>
        <w:t xml:space="preserve"> </w:t>
      </w:r>
      <w:proofErr w:type="spellStart"/>
      <w:r>
        <w:rPr>
          <w:rFonts w:ascii="Arial" w:hAnsi="Arial" w:cs="Arial"/>
          <w:sz w:val="16"/>
          <w:szCs w:val="16"/>
        </w:rPr>
        <w:t>úhr</w:t>
      </w:r>
      <w:proofErr w:type="spellEnd"/>
      <w:r>
        <w:rPr>
          <w:rFonts w:ascii="Arial" w:hAnsi="Arial" w:cs="Arial"/>
          <w:sz w:val="16"/>
          <w:szCs w:val="16"/>
        </w:rPr>
        <w:t>“ sa nachádza suma úhrad z účtovníct</w:t>
      </w:r>
      <w:r w:rsidR="005C71E3">
        <w:rPr>
          <w:rFonts w:ascii="Arial" w:hAnsi="Arial" w:cs="Arial"/>
          <w:sz w:val="16"/>
          <w:szCs w:val="16"/>
        </w:rPr>
        <w:t>v</w:t>
      </w:r>
      <w:r>
        <w:rPr>
          <w:rFonts w:ascii="Arial" w:hAnsi="Arial" w:cs="Arial"/>
          <w:sz w:val="16"/>
          <w:szCs w:val="16"/>
        </w:rPr>
        <w:t>a (zaúčtované úhrady). Tieto dva stĺpce sa musia rovnať, inak pohľadávku nie je možné preúčtovať, nakoľko stav v databáze by nezodpovedal stavu v účtovníctve a v takom prípade je nutné skontrolovať, ktorá suma úhrad je správna. Nesprávny stav je potrebné nahlásiť garantom ISUF. V stĺpci „Rozdiel“ je uvedená suma, ktorú je potrebné preúčtovať. V prípade SK sa preúčtovávajú aj tie položky SK, ktoré sú na analytickom účte pre krátkodobé pohľadávky, čiže doklad k SK sa cel</w:t>
      </w:r>
      <w:r w:rsidR="005C71E3">
        <w:rPr>
          <w:rFonts w:ascii="Arial" w:hAnsi="Arial" w:cs="Arial"/>
          <w:sz w:val="16"/>
          <w:szCs w:val="16"/>
        </w:rPr>
        <w:t>ý</w:t>
      </w:r>
      <w:r>
        <w:rPr>
          <w:rFonts w:ascii="Arial" w:hAnsi="Arial" w:cs="Arial"/>
          <w:sz w:val="16"/>
          <w:szCs w:val="16"/>
        </w:rPr>
        <w:t xml:space="preserve"> odúčtuje a opätovne zaúčtuje a teda nedochádza k jeho rozdeleniu na dva doklady.</w:t>
      </w:r>
      <w:r w:rsidR="005C71E3">
        <w:rPr>
          <w:rFonts w:ascii="Arial" w:hAnsi="Arial" w:cs="Arial"/>
          <w:sz w:val="16"/>
          <w:szCs w:val="16"/>
        </w:rPr>
        <w:t xml:space="preserve"> Ak e</w:t>
      </w:r>
      <w:r w:rsidR="0061259A">
        <w:rPr>
          <w:rFonts w:ascii="Arial" w:hAnsi="Arial" w:cs="Arial"/>
          <w:sz w:val="16"/>
          <w:szCs w:val="16"/>
        </w:rPr>
        <w:t>xistujú úhrady k PD, v stĺpci „ú</w:t>
      </w:r>
      <w:r w:rsidR="005C71E3">
        <w:rPr>
          <w:rFonts w:ascii="Arial" w:hAnsi="Arial" w:cs="Arial"/>
          <w:sz w:val="16"/>
          <w:szCs w:val="16"/>
        </w:rPr>
        <w:t xml:space="preserve">hrady“ je podsvietený znak </w:t>
      </w:r>
      <w:r w:rsidR="000622FA">
        <w:rPr>
          <w:rFonts w:ascii="Arial" w:hAnsi="Arial" w:cs="Arial"/>
          <w:sz w:val="16"/>
          <w:szCs w:val="16"/>
        </w:rPr>
        <w:t>bledou zelenou</w:t>
      </w:r>
      <w:r w:rsidR="005C71E3">
        <w:rPr>
          <w:rFonts w:ascii="Arial" w:hAnsi="Arial" w:cs="Arial"/>
          <w:sz w:val="16"/>
          <w:szCs w:val="16"/>
        </w:rPr>
        <w:t xml:space="preserve"> farbou. Dvojklikom na podsvietený znak je možné zobraziť zoznam dokladov k úhradám. Dvojklikom na číslo dokladu je možné doklad úhrady zobraziť.</w:t>
      </w:r>
    </w:p>
    <w:p w14:paraId="7C7C4151" w14:textId="77777777" w:rsidR="00B767DF" w:rsidRPr="003052F7" w:rsidRDefault="00B767DF" w:rsidP="00BF6AE1">
      <w:pPr>
        <w:spacing w:after="0"/>
        <w:jc w:val="both"/>
        <w:rPr>
          <w:rFonts w:ascii="Arial" w:hAnsi="Arial" w:cs="Arial"/>
          <w:sz w:val="16"/>
          <w:szCs w:val="16"/>
        </w:rPr>
      </w:pPr>
    </w:p>
    <w:p w14:paraId="45E2AA73"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49</w:t>
      </w:r>
      <w:r w:rsidRPr="003052F7">
        <w:rPr>
          <w:rFonts w:ascii="Arial" w:hAnsi="Arial" w:cs="Arial"/>
          <w:sz w:val="16"/>
          <w:szCs w:val="16"/>
        </w:rPr>
        <w:fldChar w:fldCharType="end"/>
      </w:r>
      <w:r w:rsidR="005C71E3">
        <w:rPr>
          <w:rFonts w:ascii="Arial" w:hAnsi="Arial" w:cs="Arial"/>
          <w:sz w:val="16"/>
          <w:szCs w:val="16"/>
        </w:rPr>
        <w:t xml:space="preserve"> Zobrazenie zoznamu úhrad</w:t>
      </w:r>
    </w:p>
    <w:p w14:paraId="23B1D884" w14:textId="14FB944E" w:rsidR="00B767DF" w:rsidRDefault="000622FA" w:rsidP="00BF6AE1">
      <w:pPr>
        <w:spacing w:after="0"/>
        <w:jc w:val="both"/>
        <w:rPr>
          <w:rFonts w:ascii="Arial" w:hAnsi="Arial" w:cs="Arial"/>
          <w:sz w:val="16"/>
          <w:szCs w:val="16"/>
        </w:rPr>
      </w:pPr>
      <w:r w:rsidRPr="000622FA">
        <w:rPr>
          <w:rFonts w:ascii="Arial" w:hAnsi="Arial" w:cs="Arial"/>
          <w:noProof/>
          <w:sz w:val="16"/>
          <w:szCs w:val="16"/>
        </w:rPr>
        <w:drawing>
          <wp:inline distT="0" distB="0" distL="0" distR="0" wp14:anchorId="12753620" wp14:editId="60BA7BB2">
            <wp:extent cx="5760720" cy="2563495"/>
            <wp:effectExtent l="0" t="0" r="0" b="8255"/>
            <wp:docPr id="199348035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80357" name=""/>
                    <pic:cNvPicPr/>
                  </pic:nvPicPr>
                  <pic:blipFill>
                    <a:blip r:embed="rId56"/>
                    <a:stretch>
                      <a:fillRect/>
                    </a:stretch>
                  </pic:blipFill>
                  <pic:spPr>
                    <a:xfrm>
                      <a:off x="0" y="0"/>
                      <a:ext cx="5760720" cy="2563495"/>
                    </a:xfrm>
                    <a:prstGeom prst="rect">
                      <a:avLst/>
                    </a:prstGeom>
                  </pic:spPr>
                </pic:pic>
              </a:graphicData>
            </a:graphic>
          </wp:inline>
        </w:drawing>
      </w:r>
    </w:p>
    <w:p w14:paraId="78CC1884" w14:textId="77777777" w:rsidR="0061259A" w:rsidRDefault="0061259A" w:rsidP="00BF6AE1">
      <w:pPr>
        <w:spacing w:after="0"/>
        <w:jc w:val="both"/>
        <w:rPr>
          <w:rFonts w:ascii="Arial" w:hAnsi="Arial" w:cs="Arial"/>
          <w:sz w:val="16"/>
          <w:szCs w:val="16"/>
        </w:rPr>
      </w:pPr>
    </w:p>
    <w:p w14:paraId="4B4EED13" w14:textId="77777777" w:rsidR="000622FA" w:rsidRDefault="000622FA" w:rsidP="00BF6AE1">
      <w:pPr>
        <w:spacing w:after="0"/>
        <w:jc w:val="both"/>
        <w:rPr>
          <w:rFonts w:ascii="Arial" w:hAnsi="Arial" w:cs="Arial"/>
          <w:sz w:val="16"/>
          <w:szCs w:val="16"/>
        </w:rPr>
      </w:pPr>
    </w:p>
    <w:p w14:paraId="7D3CE990" w14:textId="77777777" w:rsidR="000622FA" w:rsidRDefault="000622FA" w:rsidP="00BF6AE1">
      <w:pPr>
        <w:spacing w:after="0"/>
        <w:jc w:val="both"/>
        <w:rPr>
          <w:rFonts w:ascii="Arial" w:hAnsi="Arial" w:cs="Arial"/>
          <w:sz w:val="16"/>
          <w:szCs w:val="16"/>
        </w:rPr>
      </w:pPr>
    </w:p>
    <w:p w14:paraId="0C23497C" w14:textId="77777777" w:rsidR="000622FA" w:rsidRDefault="000622FA" w:rsidP="00BF6AE1">
      <w:pPr>
        <w:spacing w:after="0"/>
        <w:jc w:val="both"/>
        <w:rPr>
          <w:rFonts w:ascii="Arial" w:hAnsi="Arial" w:cs="Arial"/>
          <w:sz w:val="16"/>
          <w:szCs w:val="16"/>
        </w:rPr>
      </w:pPr>
    </w:p>
    <w:p w14:paraId="48D5749E" w14:textId="77777777" w:rsidR="005C71E3" w:rsidRPr="005C71E3" w:rsidRDefault="005C71E3" w:rsidP="005C71E3">
      <w:pPr>
        <w:spacing w:after="0"/>
        <w:jc w:val="both"/>
        <w:rPr>
          <w:rFonts w:ascii="Arial" w:hAnsi="Arial" w:cs="Arial"/>
          <w:sz w:val="16"/>
          <w:szCs w:val="16"/>
        </w:rPr>
      </w:pPr>
      <w:r w:rsidRPr="005C71E3">
        <w:rPr>
          <w:rFonts w:ascii="Arial" w:hAnsi="Arial" w:cs="Arial"/>
          <w:sz w:val="16"/>
          <w:szCs w:val="16"/>
        </w:rPr>
        <w:lastRenderedPageBreak/>
        <w:t xml:space="preserve">Obrazovka č. </w:t>
      </w:r>
      <w:r w:rsidRPr="005C71E3">
        <w:rPr>
          <w:rFonts w:ascii="Arial" w:hAnsi="Arial" w:cs="Arial"/>
          <w:sz w:val="16"/>
          <w:szCs w:val="16"/>
        </w:rPr>
        <w:fldChar w:fldCharType="begin"/>
      </w:r>
      <w:r w:rsidRPr="005C71E3">
        <w:rPr>
          <w:rFonts w:ascii="Arial" w:hAnsi="Arial" w:cs="Arial"/>
          <w:sz w:val="16"/>
          <w:szCs w:val="16"/>
        </w:rPr>
        <w:instrText xml:space="preserve"> SEQ Obrazovka_č. \* ARABIC </w:instrText>
      </w:r>
      <w:r w:rsidRPr="005C71E3">
        <w:rPr>
          <w:rFonts w:ascii="Arial" w:hAnsi="Arial" w:cs="Arial"/>
          <w:sz w:val="16"/>
          <w:szCs w:val="16"/>
        </w:rPr>
        <w:fldChar w:fldCharType="separate"/>
      </w:r>
      <w:r w:rsidR="00BD15CD">
        <w:rPr>
          <w:rFonts w:ascii="Arial" w:hAnsi="Arial" w:cs="Arial"/>
          <w:noProof/>
          <w:sz w:val="16"/>
          <w:szCs w:val="16"/>
        </w:rPr>
        <w:t>50</w:t>
      </w:r>
      <w:r w:rsidRPr="005C71E3">
        <w:rPr>
          <w:rFonts w:ascii="Arial" w:hAnsi="Arial" w:cs="Arial"/>
          <w:sz w:val="16"/>
          <w:szCs w:val="16"/>
        </w:rPr>
        <w:fldChar w:fldCharType="end"/>
      </w:r>
      <w:r>
        <w:rPr>
          <w:rFonts w:ascii="Arial" w:hAnsi="Arial" w:cs="Arial"/>
          <w:sz w:val="16"/>
          <w:szCs w:val="16"/>
        </w:rPr>
        <w:t xml:space="preserve"> Doklad úhrady</w:t>
      </w:r>
    </w:p>
    <w:p w14:paraId="3FE7A432" w14:textId="13EC6176" w:rsidR="005C71E3" w:rsidRPr="003052F7" w:rsidRDefault="00275F60" w:rsidP="00BF6AE1">
      <w:pPr>
        <w:spacing w:after="0"/>
        <w:jc w:val="both"/>
        <w:rPr>
          <w:rFonts w:ascii="Arial" w:hAnsi="Arial" w:cs="Arial"/>
          <w:sz w:val="16"/>
          <w:szCs w:val="16"/>
        </w:rPr>
      </w:pPr>
      <w:r w:rsidRPr="00275F60">
        <w:rPr>
          <w:rFonts w:ascii="Arial" w:hAnsi="Arial" w:cs="Arial"/>
          <w:noProof/>
          <w:sz w:val="16"/>
          <w:szCs w:val="16"/>
        </w:rPr>
        <w:drawing>
          <wp:inline distT="0" distB="0" distL="0" distR="0" wp14:anchorId="6E63991F" wp14:editId="56D62255">
            <wp:extent cx="5760720" cy="1781810"/>
            <wp:effectExtent l="0" t="0" r="0" b="8890"/>
            <wp:docPr id="54568460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84606" name=""/>
                    <pic:cNvPicPr/>
                  </pic:nvPicPr>
                  <pic:blipFill>
                    <a:blip r:embed="rId57"/>
                    <a:stretch>
                      <a:fillRect/>
                    </a:stretch>
                  </pic:blipFill>
                  <pic:spPr>
                    <a:xfrm>
                      <a:off x="0" y="0"/>
                      <a:ext cx="5760720" cy="1781810"/>
                    </a:xfrm>
                    <a:prstGeom prst="rect">
                      <a:avLst/>
                    </a:prstGeom>
                  </pic:spPr>
                </pic:pic>
              </a:graphicData>
            </a:graphic>
          </wp:inline>
        </w:drawing>
      </w:r>
    </w:p>
    <w:p w14:paraId="3492E0FD" w14:textId="77777777" w:rsidR="003052F7" w:rsidRDefault="003052F7" w:rsidP="00BF6AE1">
      <w:pPr>
        <w:spacing w:after="0"/>
        <w:jc w:val="both"/>
        <w:rPr>
          <w:rFonts w:ascii="Arial" w:hAnsi="Arial" w:cs="Arial"/>
          <w:sz w:val="16"/>
          <w:szCs w:val="16"/>
        </w:rPr>
      </w:pPr>
    </w:p>
    <w:p w14:paraId="01CE270D" w14:textId="77777777" w:rsidR="003052F7" w:rsidRPr="003052F7" w:rsidRDefault="003052F7" w:rsidP="00BF6AE1">
      <w:pPr>
        <w:spacing w:after="0"/>
        <w:jc w:val="both"/>
        <w:rPr>
          <w:rFonts w:ascii="Arial" w:hAnsi="Arial" w:cs="Arial"/>
          <w:sz w:val="16"/>
          <w:szCs w:val="16"/>
        </w:rPr>
      </w:pPr>
    </w:p>
    <w:p w14:paraId="5CBCC8BB" w14:textId="77777777" w:rsidR="003052F7" w:rsidRPr="003052F7" w:rsidRDefault="003052F7" w:rsidP="003052F7">
      <w:pPr>
        <w:spacing w:after="0"/>
        <w:jc w:val="both"/>
        <w:rPr>
          <w:rFonts w:ascii="Arial" w:hAnsi="Arial" w:cs="Arial"/>
          <w:sz w:val="16"/>
          <w:szCs w:val="16"/>
        </w:rPr>
      </w:pPr>
      <w:r w:rsidRPr="003052F7">
        <w:rPr>
          <w:rFonts w:ascii="Arial" w:hAnsi="Arial" w:cs="Arial"/>
          <w:sz w:val="16"/>
          <w:szCs w:val="16"/>
        </w:rPr>
        <w:t xml:space="preserve">Obrazovka č. </w:t>
      </w:r>
      <w:r w:rsidRPr="003052F7">
        <w:rPr>
          <w:rFonts w:ascii="Arial" w:hAnsi="Arial" w:cs="Arial"/>
          <w:sz w:val="16"/>
          <w:szCs w:val="16"/>
        </w:rPr>
        <w:fldChar w:fldCharType="begin"/>
      </w:r>
      <w:r w:rsidRPr="003052F7">
        <w:rPr>
          <w:rFonts w:ascii="Arial" w:hAnsi="Arial" w:cs="Arial"/>
          <w:sz w:val="16"/>
          <w:szCs w:val="16"/>
        </w:rPr>
        <w:instrText xml:space="preserve"> SEQ Obrazovka_č. \* ARABIC </w:instrText>
      </w:r>
      <w:r w:rsidRPr="003052F7">
        <w:rPr>
          <w:rFonts w:ascii="Arial" w:hAnsi="Arial" w:cs="Arial"/>
          <w:sz w:val="16"/>
          <w:szCs w:val="16"/>
        </w:rPr>
        <w:fldChar w:fldCharType="separate"/>
      </w:r>
      <w:r w:rsidR="00BD15CD">
        <w:rPr>
          <w:rFonts w:ascii="Arial" w:hAnsi="Arial" w:cs="Arial"/>
          <w:noProof/>
          <w:sz w:val="16"/>
          <w:szCs w:val="16"/>
        </w:rPr>
        <w:t>51</w:t>
      </w:r>
      <w:r w:rsidRPr="003052F7">
        <w:rPr>
          <w:rFonts w:ascii="Arial" w:hAnsi="Arial" w:cs="Arial"/>
          <w:sz w:val="16"/>
          <w:szCs w:val="16"/>
        </w:rPr>
        <w:fldChar w:fldCharType="end"/>
      </w:r>
      <w:r w:rsidR="005C71E3">
        <w:rPr>
          <w:rFonts w:ascii="Arial" w:hAnsi="Arial" w:cs="Arial"/>
          <w:sz w:val="16"/>
          <w:szCs w:val="16"/>
        </w:rPr>
        <w:t xml:space="preserve"> Označenie dokladov na preúčtovanie</w:t>
      </w:r>
    </w:p>
    <w:p w14:paraId="516D91D1" w14:textId="4DE1CB91" w:rsidR="00B767DF" w:rsidRDefault="00DD3212" w:rsidP="00BF6AE1">
      <w:pPr>
        <w:spacing w:after="0"/>
        <w:jc w:val="both"/>
        <w:rPr>
          <w:rFonts w:ascii="Arial" w:hAnsi="Arial" w:cs="Arial"/>
          <w:sz w:val="16"/>
          <w:szCs w:val="16"/>
        </w:rPr>
      </w:pPr>
      <w:r w:rsidRPr="00DD3212">
        <w:rPr>
          <w:rFonts w:ascii="Arial" w:hAnsi="Arial" w:cs="Arial"/>
          <w:noProof/>
          <w:sz w:val="16"/>
          <w:szCs w:val="16"/>
        </w:rPr>
        <w:drawing>
          <wp:inline distT="0" distB="0" distL="0" distR="0" wp14:anchorId="6A4B4ECB" wp14:editId="0CFABF1B">
            <wp:extent cx="5760720" cy="1951990"/>
            <wp:effectExtent l="0" t="0" r="0" b="0"/>
            <wp:docPr id="64773756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737563" name=""/>
                    <pic:cNvPicPr/>
                  </pic:nvPicPr>
                  <pic:blipFill>
                    <a:blip r:embed="rId58"/>
                    <a:stretch>
                      <a:fillRect/>
                    </a:stretch>
                  </pic:blipFill>
                  <pic:spPr>
                    <a:xfrm>
                      <a:off x="0" y="0"/>
                      <a:ext cx="5760720" cy="1951990"/>
                    </a:xfrm>
                    <a:prstGeom prst="rect">
                      <a:avLst/>
                    </a:prstGeom>
                  </pic:spPr>
                </pic:pic>
              </a:graphicData>
            </a:graphic>
          </wp:inline>
        </w:drawing>
      </w:r>
    </w:p>
    <w:p w14:paraId="737FCE46" w14:textId="77777777" w:rsidR="004C2012" w:rsidRDefault="005C71E3" w:rsidP="00BF6AE1">
      <w:pPr>
        <w:spacing w:after="0"/>
        <w:jc w:val="both"/>
        <w:rPr>
          <w:rFonts w:ascii="Arial" w:hAnsi="Arial" w:cs="Arial"/>
          <w:sz w:val="16"/>
          <w:szCs w:val="16"/>
        </w:rPr>
      </w:pPr>
      <w:r>
        <w:rPr>
          <w:rFonts w:ascii="Arial" w:hAnsi="Arial" w:cs="Arial"/>
          <w:sz w:val="16"/>
          <w:szCs w:val="16"/>
        </w:rPr>
        <w:t>Ak doklady na preúčtovanie zodpovedajú správnosti stavu otvorených dlhodobých pohľadávok</w:t>
      </w:r>
      <w:r w:rsidR="004C2012">
        <w:rPr>
          <w:rFonts w:ascii="Arial" w:hAnsi="Arial" w:cs="Arial"/>
          <w:sz w:val="16"/>
          <w:szCs w:val="16"/>
        </w:rPr>
        <w:t xml:space="preserve"> podľa stavu v transakcii FBL5N (</w:t>
      </w:r>
      <w:r w:rsidR="002F00C7">
        <w:rPr>
          <w:rFonts w:ascii="Arial" w:hAnsi="Arial" w:cs="Arial"/>
          <w:sz w:val="16"/>
          <w:szCs w:val="16"/>
        </w:rPr>
        <w:t>popis spôsobu kontroly je uvedený na konci tejto kapitoly</w:t>
      </w:r>
      <w:r w:rsidR="004C2012">
        <w:rPr>
          <w:rFonts w:ascii="Arial" w:hAnsi="Arial" w:cs="Arial"/>
          <w:sz w:val="16"/>
          <w:szCs w:val="16"/>
        </w:rPr>
        <w:t>), všetky doklady sa označia kliknutím na ikonu „</w:t>
      </w:r>
      <w:r w:rsidR="0061259A">
        <w:rPr>
          <w:rFonts w:ascii="Arial" w:hAnsi="Arial" w:cs="Arial"/>
          <w:sz w:val="16"/>
          <w:szCs w:val="16"/>
        </w:rPr>
        <w:t>v</w:t>
      </w:r>
      <w:r w:rsidR="001B7AEC">
        <w:rPr>
          <w:rFonts w:ascii="Arial" w:hAnsi="Arial" w:cs="Arial"/>
          <w:sz w:val="16"/>
          <w:szCs w:val="16"/>
        </w:rPr>
        <w:t>ybrať všetko</w:t>
      </w:r>
      <w:r w:rsidR="0061259A">
        <w:rPr>
          <w:rFonts w:ascii="Arial" w:hAnsi="Arial" w:cs="Arial"/>
          <w:sz w:val="16"/>
          <w:szCs w:val="16"/>
        </w:rPr>
        <w:t>“ a kliknutím na ikonu „p</w:t>
      </w:r>
      <w:r w:rsidR="004C2012">
        <w:rPr>
          <w:rFonts w:ascii="Arial" w:hAnsi="Arial" w:cs="Arial"/>
          <w:sz w:val="16"/>
          <w:szCs w:val="16"/>
        </w:rPr>
        <w:t xml:space="preserve">reúčtovanie“ sa automaticky preúčtujú. </w:t>
      </w:r>
    </w:p>
    <w:p w14:paraId="118B6611" w14:textId="77777777" w:rsidR="0061259A" w:rsidRDefault="0061259A" w:rsidP="00BF6AE1">
      <w:pPr>
        <w:spacing w:after="0"/>
        <w:jc w:val="both"/>
        <w:rPr>
          <w:rFonts w:ascii="Arial" w:hAnsi="Arial" w:cs="Arial"/>
          <w:sz w:val="16"/>
          <w:szCs w:val="16"/>
        </w:rPr>
      </w:pPr>
    </w:p>
    <w:p w14:paraId="2BD74C4E" w14:textId="77777777" w:rsidR="0061259A" w:rsidRDefault="0061259A" w:rsidP="00BF6AE1">
      <w:pPr>
        <w:spacing w:after="0"/>
        <w:jc w:val="both"/>
        <w:rPr>
          <w:rFonts w:ascii="Arial" w:hAnsi="Arial" w:cs="Arial"/>
          <w:sz w:val="16"/>
          <w:szCs w:val="16"/>
        </w:rPr>
      </w:pPr>
    </w:p>
    <w:p w14:paraId="7D9713AA" w14:textId="77777777" w:rsidR="008D126C" w:rsidRPr="008D126C" w:rsidRDefault="008D126C" w:rsidP="008D126C">
      <w:pPr>
        <w:spacing w:after="0"/>
        <w:jc w:val="both"/>
        <w:rPr>
          <w:rFonts w:ascii="Arial" w:hAnsi="Arial" w:cs="Arial"/>
          <w:sz w:val="16"/>
          <w:szCs w:val="16"/>
        </w:rPr>
      </w:pPr>
      <w:r w:rsidRPr="008D126C">
        <w:rPr>
          <w:rFonts w:ascii="Arial" w:hAnsi="Arial" w:cs="Arial"/>
          <w:sz w:val="16"/>
          <w:szCs w:val="16"/>
        </w:rPr>
        <w:t xml:space="preserve">Obrazovka č. </w:t>
      </w:r>
      <w:r w:rsidRPr="008D126C">
        <w:rPr>
          <w:rFonts w:ascii="Arial" w:hAnsi="Arial" w:cs="Arial"/>
          <w:sz w:val="16"/>
          <w:szCs w:val="16"/>
        </w:rPr>
        <w:fldChar w:fldCharType="begin"/>
      </w:r>
      <w:r w:rsidRPr="008D126C">
        <w:rPr>
          <w:rFonts w:ascii="Arial" w:hAnsi="Arial" w:cs="Arial"/>
          <w:sz w:val="16"/>
          <w:szCs w:val="16"/>
        </w:rPr>
        <w:instrText xml:space="preserve"> SEQ Obrazovka_č. \* ARABIC </w:instrText>
      </w:r>
      <w:r w:rsidRPr="008D126C">
        <w:rPr>
          <w:rFonts w:ascii="Arial" w:hAnsi="Arial" w:cs="Arial"/>
          <w:sz w:val="16"/>
          <w:szCs w:val="16"/>
        </w:rPr>
        <w:fldChar w:fldCharType="separate"/>
      </w:r>
      <w:r w:rsidR="00BD15CD">
        <w:rPr>
          <w:rFonts w:ascii="Arial" w:hAnsi="Arial" w:cs="Arial"/>
          <w:noProof/>
          <w:sz w:val="16"/>
          <w:szCs w:val="16"/>
        </w:rPr>
        <w:t>52</w:t>
      </w:r>
      <w:r w:rsidRPr="008D126C">
        <w:rPr>
          <w:rFonts w:ascii="Arial" w:hAnsi="Arial" w:cs="Arial"/>
          <w:sz w:val="16"/>
          <w:szCs w:val="16"/>
        </w:rPr>
        <w:fldChar w:fldCharType="end"/>
      </w:r>
      <w:r>
        <w:rPr>
          <w:rFonts w:ascii="Arial" w:hAnsi="Arial" w:cs="Arial"/>
          <w:sz w:val="16"/>
          <w:szCs w:val="16"/>
        </w:rPr>
        <w:t xml:space="preserve"> Informácia o preúčtovaní dokladov</w:t>
      </w:r>
    </w:p>
    <w:p w14:paraId="27DA5DF7" w14:textId="5ED7F2AB" w:rsidR="001B7AEC" w:rsidRDefault="006F679D" w:rsidP="00BF6AE1">
      <w:pPr>
        <w:spacing w:after="0"/>
        <w:jc w:val="both"/>
        <w:rPr>
          <w:rFonts w:ascii="Arial" w:hAnsi="Arial" w:cs="Arial"/>
          <w:sz w:val="16"/>
          <w:szCs w:val="16"/>
        </w:rPr>
      </w:pPr>
      <w:r w:rsidRPr="006F679D">
        <w:rPr>
          <w:rFonts w:ascii="Arial" w:hAnsi="Arial" w:cs="Arial"/>
          <w:noProof/>
          <w:sz w:val="16"/>
          <w:szCs w:val="16"/>
        </w:rPr>
        <w:drawing>
          <wp:inline distT="0" distB="0" distL="0" distR="0" wp14:anchorId="1D856D54" wp14:editId="6864D30D">
            <wp:extent cx="5760720" cy="1153795"/>
            <wp:effectExtent l="0" t="0" r="0" b="8255"/>
            <wp:docPr id="47783087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830876" name=""/>
                    <pic:cNvPicPr/>
                  </pic:nvPicPr>
                  <pic:blipFill>
                    <a:blip r:embed="rId59"/>
                    <a:stretch>
                      <a:fillRect/>
                    </a:stretch>
                  </pic:blipFill>
                  <pic:spPr>
                    <a:xfrm>
                      <a:off x="0" y="0"/>
                      <a:ext cx="5760720" cy="1153795"/>
                    </a:xfrm>
                    <a:prstGeom prst="rect">
                      <a:avLst/>
                    </a:prstGeom>
                  </pic:spPr>
                </pic:pic>
              </a:graphicData>
            </a:graphic>
          </wp:inline>
        </w:drawing>
      </w:r>
    </w:p>
    <w:p w14:paraId="7F539449" w14:textId="0007A549" w:rsidR="008D126C" w:rsidRDefault="008D126C" w:rsidP="00BF6AE1">
      <w:pPr>
        <w:spacing w:after="0"/>
        <w:jc w:val="both"/>
        <w:rPr>
          <w:rFonts w:ascii="Arial" w:hAnsi="Arial" w:cs="Arial"/>
          <w:sz w:val="16"/>
          <w:szCs w:val="16"/>
        </w:rPr>
      </w:pPr>
      <w:r>
        <w:rPr>
          <w:rFonts w:ascii="Arial" w:hAnsi="Arial" w:cs="Arial"/>
          <w:sz w:val="16"/>
          <w:szCs w:val="16"/>
        </w:rPr>
        <w:t xml:space="preserve">Po preúčtovaní dokladov sa zobrazí informácia, že doklady boli úspešne zaúčtované. Informáciu používateľ </w:t>
      </w:r>
      <w:r w:rsidR="00E05A7F">
        <w:rPr>
          <w:rFonts w:ascii="Arial" w:hAnsi="Arial" w:cs="Arial"/>
          <w:sz w:val="16"/>
          <w:szCs w:val="16"/>
        </w:rPr>
        <w:t>opustí</w:t>
      </w:r>
      <w:r>
        <w:rPr>
          <w:rFonts w:ascii="Arial" w:hAnsi="Arial" w:cs="Arial"/>
          <w:sz w:val="16"/>
          <w:szCs w:val="16"/>
        </w:rPr>
        <w:t xml:space="preserve"> kliknutím na ikonu „</w:t>
      </w:r>
      <w:r w:rsidR="006F679D">
        <w:rPr>
          <w:rFonts w:ascii="Arial" w:hAnsi="Arial" w:cs="Arial"/>
          <w:sz w:val="16"/>
          <w:szCs w:val="16"/>
        </w:rPr>
        <w:t>späť</w:t>
      </w:r>
      <w:r>
        <w:rPr>
          <w:rFonts w:ascii="Arial" w:hAnsi="Arial" w:cs="Arial"/>
          <w:sz w:val="16"/>
          <w:szCs w:val="16"/>
        </w:rPr>
        <w:t>“.</w:t>
      </w:r>
    </w:p>
    <w:p w14:paraId="4B95869B" w14:textId="77777777" w:rsidR="00390583" w:rsidRDefault="00390583" w:rsidP="00BF6AE1">
      <w:pPr>
        <w:spacing w:after="0"/>
        <w:jc w:val="both"/>
        <w:rPr>
          <w:rFonts w:ascii="Arial" w:hAnsi="Arial" w:cs="Arial"/>
          <w:sz w:val="16"/>
          <w:szCs w:val="16"/>
        </w:rPr>
      </w:pPr>
    </w:p>
    <w:p w14:paraId="0A803D6D" w14:textId="77777777" w:rsidR="00390583" w:rsidRDefault="00390583" w:rsidP="00BF6AE1">
      <w:pPr>
        <w:spacing w:after="0"/>
        <w:jc w:val="both"/>
        <w:rPr>
          <w:rFonts w:ascii="Arial" w:hAnsi="Arial" w:cs="Arial"/>
          <w:sz w:val="16"/>
          <w:szCs w:val="16"/>
        </w:rPr>
      </w:pPr>
    </w:p>
    <w:p w14:paraId="316BC2EE" w14:textId="77777777" w:rsidR="00390583" w:rsidRDefault="00390583" w:rsidP="00BF6AE1">
      <w:pPr>
        <w:spacing w:after="0"/>
        <w:jc w:val="both"/>
        <w:rPr>
          <w:rFonts w:ascii="Arial" w:hAnsi="Arial" w:cs="Arial"/>
          <w:sz w:val="16"/>
          <w:szCs w:val="16"/>
        </w:rPr>
      </w:pPr>
    </w:p>
    <w:p w14:paraId="39ACF009" w14:textId="77777777" w:rsidR="006F679D" w:rsidRDefault="006F679D" w:rsidP="00BF6AE1">
      <w:pPr>
        <w:spacing w:after="0"/>
        <w:jc w:val="both"/>
        <w:rPr>
          <w:rFonts w:ascii="Arial" w:hAnsi="Arial" w:cs="Arial"/>
          <w:sz w:val="16"/>
          <w:szCs w:val="16"/>
        </w:rPr>
      </w:pPr>
    </w:p>
    <w:p w14:paraId="6FE44231" w14:textId="77777777" w:rsidR="006F679D" w:rsidRDefault="006F679D" w:rsidP="00BF6AE1">
      <w:pPr>
        <w:spacing w:after="0"/>
        <w:jc w:val="both"/>
        <w:rPr>
          <w:rFonts w:ascii="Arial" w:hAnsi="Arial" w:cs="Arial"/>
          <w:sz w:val="16"/>
          <w:szCs w:val="16"/>
        </w:rPr>
      </w:pPr>
    </w:p>
    <w:p w14:paraId="12928C33" w14:textId="77777777" w:rsidR="006F679D" w:rsidRDefault="006F679D" w:rsidP="00BF6AE1">
      <w:pPr>
        <w:spacing w:after="0"/>
        <w:jc w:val="both"/>
        <w:rPr>
          <w:rFonts w:ascii="Arial" w:hAnsi="Arial" w:cs="Arial"/>
          <w:sz w:val="16"/>
          <w:szCs w:val="16"/>
        </w:rPr>
      </w:pPr>
    </w:p>
    <w:p w14:paraId="341497B2" w14:textId="77777777" w:rsidR="006F679D" w:rsidRDefault="006F679D" w:rsidP="00BF6AE1">
      <w:pPr>
        <w:spacing w:after="0"/>
        <w:jc w:val="both"/>
        <w:rPr>
          <w:rFonts w:ascii="Arial" w:hAnsi="Arial" w:cs="Arial"/>
          <w:sz w:val="16"/>
          <w:szCs w:val="16"/>
        </w:rPr>
      </w:pPr>
    </w:p>
    <w:p w14:paraId="15E3109A" w14:textId="77777777" w:rsidR="006F679D" w:rsidRDefault="006F679D" w:rsidP="00BF6AE1">
      <w:pPr>
        <w:spacing w:after="0"/>
        <w:jc w:val="both"/>
        <w:rPr>
          <w:rFonts w:ascii="Arial" w:hAnsi="Arial" w:cs="Arial"/>
          <w:sz w:val="16"/>
          <w:szCs w:val="16"/>
        </w:rPr>
      </w:pPr>
    </w:p>
    <w:p w14:paraId="07CF46A5" w14:textId="77777777" w:rsidR="006F679D" w:rsidRDefault="006F679D" w:rsidP="00BF6AE1">
      <w:pPr>
        <w:spacing w:after="0"/>
        <w:jc w:val="both"/>
        <w:rPr>
          <w:rFonts w:ascii="Arial" w:hAnsi="Arial" w:cs="Arial"/>
          <w:sz w:val="16"/>
          <w:szCs w:val="16"/>
        </w:rPr>
      </w:pPr>
    </w:p>
    <w:p w14:paraId="67C28FE1" w14:textId="77777777" w:rsidR="006F679D" w:rsidRDefault="006F679D" w:rsidP="00BF6AE1">
      <w:pPr>
        <w:spacing w:after="0"/>
        <w:jc w:val="both"/>
        <w:rPr>
          <w:rFonts w:ascii="Arial" w:hAnsi="Arial" w:cs="Arial"/>
          <w:sz w:val="16"/>
          <w:szCs w:val="16"/>
        </w:rPr>
      </w:pPr>
    </w:p>
    <w:p w14:paraId="325BC2C1" w14:textId="77777777" w:rsidR="006F679D" w:rsidRDefault="006F679D" w:rsidP="00BF6AE1">
      <w:pPr>
        <w:spacing w:after="0"/>
        <w:jc w:val="both"/>
        <w:rPr>
          <w:rFonts w:ascii="Arial" w:hAnsi="Arial" w:cs="Arial"/>
          <w:sz w:val="16"/>
          <w:szCs w:val="16"/>
        </w:rPr>
      </w:pPr>
    </w:p>
    <w:p w14:paraId="2FCA397A" w14:textId="77777777" w:rsidR="006F679D" w:rsidRDefault="006F679D" w:rsidP="00BF6AE1">
      <w:pPr>
        <w:spacing w:after="0"/>
        <w:jc w:val="both"/>
        <w:rPr>
          <w:rFonts w:ascii="Arial" w:hAnsi="Arial" w:cs="Arial"/>
          <w:sz w:val="16"/>
          <w:szCs w:val="16"/>
        </w:rPr>
      </w:pPr>
    </w:p>
    <w:p w14:paraId="6BF9C0B2" w14:textId="77777777" w:rsidR="006F679D" w:rsidRDefault="006F679D" w:rsidP="00BF6AE1">
      <w:pPr>
        <w:spacing w:after="0"/>
        <w:jc w:val="both"/>
        <w:rPr>
          <w:rFonts w:ascii="Arial" w:hAnsi="Arial" w:cs="Arial"/>
          <w:sz w:val="16"/>
          <w:szCs w:val="16"/>
        </w:rPr>
      </w:pPr>
    </w:p>
    <w:p w14:paraId="48A72756" w14:textId="77777777" w:rsidR="00390583" w:rsidRDefault="00390583" w:rsidP="00BF6AE1">
      <w:pPr>
        <w:spacing w:after="0"/>
        <w:jc w:val="both"/>
        <w:rPr>
          <w:rFonts w:ascii="Arial" w:hAnsi="Arial" w:cs="Arial"/>
          <w:sz w:val="16"/>
          <w:szCs w:val="16"/>
        </w:rPr>
      </w:pPr>
    </w:p>
    <w:p w14:paraId="4FDC922F" w14:textId="77777777" w:rsidR="00390583" w:rsidRDefault="00390583" w:rsidP="00BF6AE1">
      <w:pPr>
        <w:spacing w:after="0"/>
        <w:jc w:val="both"/>
        <w:rPr>
          <w:rFonts w:ascii="Arial" w:hAnsi="Arial" w:cs="Arial"/>
          <w:sz w:val="16"/>
          <w:szCs w:val="16"/>
        </w:rPr>
      </w:pPr>
    </w:p>
    <w:p w14:paraId="5D576E68" w14:textId="77777777" w:rsidR="00390583" w:rsidRDefault="00390583" w:rsidP="00BF6AE1">
      <w:pPr>
        <w:spacing w:after="0"/>
        <w:jc w:val="both"/>
        <w:rPr>
          <w:rFonts w:ascii="Arial" w:hAnsi="Arial" w:cs="Arial"/>
          <w:sz w:val="16"/>
          <w:szCs w:val="16"/>
        </w:rPr>
      </w:pPr>
    </w:p>
    <w:p w14:paraId="1502141C" w14:textId="77777777" w:rsidR="00390583" w:rsidRDefault="00390583" w:rsidP="00BF6AE1">
      <w:pPr>
        <w:spacing w:after="0"/>
        <w:jc w:val="both"/>
        <w:rPr>
          <w:rFonts w:ascii="Arial" w:hAnsi="Arial" w:cs="Arial"/>
          <w:sz w:val="16"/>
          <w:szCs w:val="16"/>
        </w:rPr>
      </w:pPr>
    </w:p>
    <w:p w14:paraId="65FD135A" w14:textId="77777777" w:rsidR="00390583" w:rsidRDefault="00390583" w:rsidP="00BF6AE1">
      <w:pPr>
        <w:spacing w:after="0"/>
        <w:jc w:val="both"/>
        <w:rPr>
          <w:rFonts w:ascii="Arial" w:hAnsi="Arial" w:cs="Arial"/>
          <w:sz w:val="16"/>
          <w:szCs w:val="16"/>
        </w:rPr>
      </w:pPr>
    </w:p>
    <w:p w14:paraId="446CA044" w14:textId="77777777" w:rsidR="001B7AEC" w:rsidRDefault="001B7AEC" w:rsidP="00BF6AE1">
      <w:pPr>
        <w:spacing w:after="0"/>
        <w:jc w:val="both"/>
        <w:rPr>
          <w:rFonts w:ascii="Arial" w:hAnsi="Arial" w:cs="Arial"/>
          <w:sz w:val="16"/>
          <w:szCs w:val="16"/>
        </w:rPr>
      </w:pPr>
    </w:p>
    <w:p w14:paraId="164D3256" w14:textId="77777777" w:rsidR="008D126C" w:rsidRPr="008D126C" w:rsidRDefault="008D126C" w:rsidP="008D126C">
      <w:pPr>
        <w:spacing w:after="0"/>
        <w:jc w:val="both"/>
        <w:rPr>
          <w:rFonts w:ascii="Arial" w:hAnsi="Arial" w:cs="Arial"/>
          <w:sz w:val="16"/>
          <w:szCs w:val="16"/>
        </w:rPr>
      </w:pPr>
      <w:r w:rsidRPr="008D126C">
        <w:rPr>
          <w:rFonts w:ascii="Arial" w:hAnsi="Arial" w:cs="Arial"/>
          <w:sz w:val="16"/>
          <w:szCs w:val="16"/>
        </w:rPr>
        <w:lastRenderedPageBreak/>
        <w:t xml:space="preserve">Obrazovka č. </w:t>
      </w:r>
      <w:r w:rsidRPr="008D126C">
        <w:rPr>
          <w:rFonts w:ascii="Arial" w:hAnsi="Arial" w:cs="Arial"/>
          <w:sz w:val="16"/>
          <w:szCs w:val="16"/>
        </w:rPr>
        <w:fldChar w:fldCharType="begin"/>
      </w:r>
      <w:r w:rsidRPr="008D126C">
        <w:rPr>
          <w:rFonts w:ascii="Arial" w:hAnsi="Arial" w:cs="Arial"/>
          <w:sz w:val="16"/>
          <w:szCs w:val="16"/>
        </w:rPr>
        <w:instrText xml:space="preserve"> SEQ Obrazovka_č. \* ARABIC </w:instrText>
      </w:r>
      <w:r w:rsidRPr="008D126C">
        <w:rPr>
          <w:rFonts w:ascii="Arial" w:hAnsi="Arial" w:cs="Arial"/>
          <w:sz w:val="16"/>
          <w:szCs w:val="16"/>
        </w:rPr>
        <w:fldChar w:fldCharType="separate"/>
      </w:r>
      <w:r w:rsidR="00BD15CD">
        <w:rPr>
          <w:rFonts w:ascii="Arial" w:hAnsi="Arial" w:cs="Arial"/>
          <w:noProof/>
          <w:sz w:val="16"/>
          <w:szCs w:val="16"/>
        </w:rPr>
        <w:t>53</w:t>
      </w:r>
      <w:r w:rsidRPr="008D126C">
        <w:rPr>
          <w:rFonts w:ascii="Arial" w:hAnsi="Arial" w:cs="Arial"/>
          <w:sz w:val="16"/>
          <w:szCs w:val="16"/>
        </w:rPr>
        <w:fldChar w:fldCharType="end"/>
      </w:r>
      <w:r>
        <w:rPr>
          <w:rFonts w:ascii="Arial" w:hAnsi="Arial" w:cs="Arial"/>
          <w:sz w:val="16"/>
          <w:szCs w:val="16"/>
        </w:rPr>
        <w:t xml:space="preserve"> Stav pohľadávok po preúčtovaní</w:t>
      </w:r>
    </w:p>
    <w:p w14:paraId="2A90DAB8" w14:textId="4C2DAF6E" w:rsidR="001B7AEC" w:rsidRDefault="006F679D" w:rsidP="00BF6AE1">
      <w:pPr>
        <w:spacing w:after="0"/>
        <w:jc w:val="both"/>
        <w:rPr>
          <w:rFonts w:ascii="Arial" w:hAnsi="Arial" w:cs="Arial"/>
          <w:sz w:val="16"/>
          <w:szCs w:val="16"/>
        </w:rPr>
      </w:pPr>
      <w:r w:rsidRPr="006F679D">
        <w:rPr>
          <w:rFonts w:ascii="Arial" w:hAnsi="Arial" w:cs="Arial"/>
          <w:noProof/>
          <w:sz w:val="16"/>
          <w:szCs w:val="16"/>
        </w:rPr>
        <w:drawing>
          <wp:inline distT="0" distB="0" distL="0" distR="0" wp14:anchorId="0FAFE4FC" wp14:editId="6105F8D7">
            <wp:extent cx="5760720" cy="1942465"/>
            <wp:effectExtent l="0" t="0" r="0" b="635"/>
            <wp:docPr id="81589464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894644" name=""/>
                    <pic:cNvPicPr/>
                  </pic:nvPicPr>
                  <pic:blipFill>
                    <a:blip r:embed="rId60"/>
                    <a:stretch>
                      <a:fillRect/>
                    </a:stretch>
                  </pic:blipFill>
                  <pic:spPr>
                    <a:xfrm>
                      <a:off x="0" y="0"/>
                      <a:ext cx="5760720" cy="1942465"/>
                    </a:xfrm>
                    <a:prstGeom prst="rect">
                      <a:avLst/>
                    </a:prstGeom>
                  </pic:spPr>
                </pic:pic>
              </a:graphicData>
            </a:graphic>
          </wp:inline>
        </w:drawing>
      </w:r>
    </w:p>
    <w:p w14:paraId="122397A5" w14:textId="77777777" w:rsidR="002F00C7" w:rsidRDefault="002F00C7" w:rsidP="00BF6AE1">
      <w:pPr>
        <w:spacing w:after="0"/>
        <w:jc w:val="both"/>
        <w:rPr>
          <w:rFonts w:ascii="Arial" w:hAnsi="Arial" w:cs="Arial"/>
          <w:sz w:val="16"/>
          <w:szCs w:val="16"/>
        </w:rPr>
      </w:pPr>
      <w:r>
        <w:rPr>
          <w:rFonts w:ascii="Arial" w:hAnsi="Arial" w:cs="Arial"/>
          <w:sz w:val="16"/>
          <w:szCs w:val="16"/>
        </w:rPr>
        <w:t>Stav pohľadávok p</w:t>
      </w:r>
      <w:r w:rsidR="0061259A">
        <w:rPr>
          <w:rFonts w:ascii="Arial" w:hAnsi="Arial" w:cs="Arial"/>
          <w:sz w:val="16"/>
          <w:szCs w:val="16"/>
        </w:rPr>
        <w:t>o preúčtovaní sa zmení v poli „s</w:t>
      </w:r>
      <w:r>
        <w:rPr>
          <w:rFonts w:ascii="Arial" w:hAnsi="Arial" w:cs="Arial"/>
          <w:sz w:val="16"/>
          <w:szCs w:val="16"/>
        </w:rPr>
        <w:t>tatus“ na zelený štvorec.</w:t>
      </w:r>
    </w:p>
    <w:p w14:paraId="7A7D3D66" w14:textId="77777777" w:rsidR="002F00C7" w:rsidRDefault="002F00C7" w:rsidP="00BF6AE1">
      <w:pPr>
        <w:spacing w:after="0"/>
        <w:jc w:val="both"/>
        <w:rPr>
          <w:rFonts w:ascii="Arial" w:hAnsi="Arial" w:cs="Arial"/>
          <w:sz w:val="16"/>
          <w:szCs w:val="16"/>
        </w:rPr>
      </w:pPr>
    </w:p>
    <w:p w14:paraId="31A9758E" w14:textId="77777777" w:rsidR="002F00C7" w:rsidRPr="002F00C7" w:rsidRDefault="002F00C7" w:rsidP="002F00C7">
      <w:pPr>
        <w:spacing w:after="0"/>
        <w:jc w:val="both"/>
        <w:rPr>
          <w:rFonts w:ascii="Arial" w:hAnsi="Arial" w:cs="Arial"/>
          <w:sz w:val="16"/>
          <w:szCs w:val="16"/>
        </w:rPr>
      </w:pPr>
      <w:r w:rsidRPr="002F00C7">
        <w:rPr>
          <w:rFonts w:ascii="Arial" w:hAnsi="Arial" w:cs="Arial"/>
          <w:sz w:val="16"/>
          <w:szCs w:val="16"/>
        </w:rPr>
        <w:t xml:space="preserve">Obrazovka č. </w:t>
      </w:r>
      <w:r w:rsidRPr="002F00C7">
        <w:rPr>
          <w:rFonts w:ascii="Arial" w:hAnsi="Arial" w:cs="Arial"/>
          <w:sz w:val="16"/>
          <w:szCs w:val="16"/>
        </w:rPr>
        <w:fldChar w:fldCharType="begin"/>
      </w:r>
      <w:r w:rsidRPr="002F00C7">
        <w:rPr>
          <w:rFonts w:ascii="Arial" w:hAnsi="Arial" w:cs="Arial"/>
          <w:sz w:val="16"/>
          <w:szCs w:val="16"/>
        </w:rPr>
        <w:instrText xml:space="preserve"> SEQ Obrazovka_č. \* ARABIC </w:instrText>
      </w:r>
      <w:r w:rsidRPr="002F00C7">
        <w:rPr>
          <w:rFonts w:ascii="Arial" w:hAnsi="Arial" w:cs="Arial"/>
          <w:sz w:val="16"/>
          <w:szCs w:val="16"/>
        </w:rPr>
        <w:fldChar w:fldCharType="separate"/>
      </w:r>
      <w:r w:rsidR="00BD15CD">
        <w:rPr>
          <w:rFonts w:ascii="Arial" w:hAnsi="Arial" w:cs="Arial"/>
          <w:noProof/>
          <w:sz w:val="16"/>
          <w:szCs w:val="16"/>
        </w:rPr>
        <w:t>54</w:t>
      </w:r>
      <w:r w:rsidRPr="002F00C7">
        <w:rPr>
          <w:rFonts w:ascii="Arial" w:hAnsi="Arial" w:cs="Arial"/>
          <w:sz w:val="16"/>
          <w:szCs w:val="16"/>
        </w:rPr>
        <w:fldChar w:fldCharType="end"/>
      </w:r>
      <w:r>
        <w:rPr>
          <w:rFonts w:ascii="Arial" w:hAnsi="Arial" w:cs="Arial"/>
          <w:sz w:val="16"/>
          <w:szCs w:val="16"/>
        </w:rPr>
        <w:t xml:space="preserve"> Zobrazenie čísla nového dokladu z preúčtovania</w:t>
      </w:r>
    </w:p>
    <w:p w14:paraId="4D0F9A08" w14:textId="7EC89B05" w:rsidR="001B7AEC" w:rsidRDefault="006F679D" w:rsidP="00BF6AE1">
      <w:pPr>
        <w:spacing w:after="0"/>
        <w:jc w:val="both"/>
        <w:rPr>
          <w:rFonts w:ascii="Arial" w:hAnsi="Arial" w:cs="Arial"/>
          <w:sz w:val="16"/>
          <w:szCs w:val="16"/>
        </w:rPr>
      </w:pPr>
      <w:r w:rsidRPr="006F679D">
        <w:rPr>
          <w:rFonts w:ascii="Arial" w:hAnsi="Arial" w:cs="Arial"/>
          <w:noProof/>
          <w:sz w:val="16"/>
          <w:szCs w:val="16"/>
        </w:rPr>
        <w:drawing>
          <wp:inline distT="0" distB="0" distL="0" distR="0" wp14:anchorId="70F01130" wp14:editId="67E96D1F">
            <wp:extent cx="5760720" cy="1934210"/>
            <wp:effectExtent l="0" t="0" r="0" b="8890"/>
            <wp:docPr id="18607039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0393" name=""/>
                    <pic:cNvPicPr/>
                  </pic:nvPicPr>
                  <pic:blipFill>
                    <a:blip r:embed="rId61"/>
                    <a:stretch>
                      <a:fillRect/>
                    </a:stretch>
                  </pic:blipFill>
                  <pic:spPr>
                    <a:xfrm>
                      <a:off x="0" y="0"/>
                      <a:ext cx="5760720" cy="1934210"/>
                    </a:xfrm>
                    <a:prstGeom prst="rect">
                      <a:avLst/>
                    </a:prstGeom>
                  </pic:spPr>
                </pic:pic>
              </a:graphicData>
            </a:graphic>
          </wp:inline>
        </w:drawing>
      </w:r>
    </w:p>
    <w:p w14:paraId="6A950FC0" w14:textId="4AF0CD7E" w:rsidR="001B7AEC" w:rsidRDefault="002F00C7" w:rsidP="00BF6AE1">
      <w:pPr>
        <w:spacing w:after="0"/>
        <w:jc w:val="both"/>
        <w:rPr>
          <w:rFonts w:ascii="Arial" w:hAnsi="Arial" w:cs="Arial"/>
          <w:sz w:val="16"/>
          <w:szCs w:val="16"/>
        </w:rPr>
      </w:pPr>
      <w:r>
        <w:rPr>
          <w:rFonts w:ascii="Arial" w:hAnsi="Arial" w:cs="Arial"/>
          <w:sz w:val="16"/>
          <w:szCs w:val="16"/>
        </w:rPr>
        <w:t>Po preúč</w:t>
      </w:r>
      <w:r w:rsidR="0061259A">
        <w:rPr>
          <w:rFonts w:ascii="Arial" w:hAnsi="Arial" w:cs="Arial"/>
          <w:sz w:val="16"/>
          <w:szCs w:val="16"/>
        </w:rPr>
        <w:t>tovaní pohľadávok sa v stĺpci „</w:t>
      </w:r>
      <w:proofErr w:type="spellStart"/>
      <w:r w:rsidR="0061259A">
        <w:rPr>
          <w:rFonts w:ascii="Arial" w:hAnsi="Arial" w:cs="Arial"/>
          <w:sz w:val="16"/>
          <w:szCs w:val="16"/>
        </w:rPr>
        <w:t>č</w:t>
      </w:r>
      <w:r>
        <w:rPr>
          <w:rFonts w:ascii="Arial" w:hAnsi="Arial" w:cs="Arial"/>
          <w:sz w:val="16"/>
          <w:szCs w:val="16"/>
        </w:rPr>
        <w:t>.dokladu</w:t>
      </w:r>
      <w:proofErr w:type="spellEnd"/>
      <w:r>
        <w:rPr>
          <w:rFonts w:ascii="Arial" w:hAnsi="Arial" w:cs="Arial"/>
          <w:sz w:val="16"/>
          <w:szCs w:val="16"/>
        </w:rPr>
        <w:t>“ zobrazí nové číslo dokladu, ktorým bol doklad zaúčtovaný na krátkodobú pohľadávku. Pozor, pri každom preúčtovaní vznikajú dva doklady. Jeden doklad odúčtovania a jeden doklad zaúčtovania. Doklad odúčtovania PD je možné zobraziť cez transakciu Z</w:t>
      </w:r>
      <w:r w:rsidR="006F679D">
        <w:rPr>
          <w:rFonts w:ascii="Arial" w:hAnsi="Arial" w:cs="Arial"/>
          <w:sz w:val="16"/>
          <w:szCs w:val="16"/>
        </w:rPr>
        <w:t>4</w:t>
      </w:r>
      <w:r>
        <w:rPr>
          <w:rFonts w:ascii="Arial" w:hAnsi="Arial" w:cs="Arial"/>
          <w:sz w:val="16"/>
          <w:szCs w:val="16"/>
        </w:rPr>
        <w:t>PD_PSPD v p</w:t>
      </w:r>
      <w:r w:rsidR="0061259A">
        <w:rPr>
          <w:rFonts w:ascii="Arial" w:hAnsi="Arial" w:cs="Arial"/>
          <w:sz w:val="16"/>
          <w:szCs w:val="16"/>
        </w:rPr>
        <w:t>rehľade pohľadávkových dokladov.</w:t>
      </w:r>
    </w:p>
    <w:p w14:paraId="4D788590" w14:textId="77777777" w:rsidR="006F679D" w:rsidRDefault="006F679D" w:rsidP="00BF6AE1">
      <w:pPr>
        <w:spacing w:after="0"/>
        <w:jc w:val="both"/>
        <w:rPr>
          <w:rFonts w:ascii="Arial" w:hAnsi="Arial" w:cs="Arial"/>
          <w:sz w:val="16"/>
          <w:szCs w:val="16"/>
        </w:rPr>
      </w:pPr>
    </w:p>
    <w:p w14:paraId="738A39B3" w14:textId="25EA4678"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55</w:t>
      </w:r>
      <w:r w:rsidRPr="005B5E10">
        <w:rPr>
          <w:rFonts w:ascii="Arial" w:hAnsi="Arial" w:cs="Arial"/>
          <w:sz w:val="16"/>
          <w:szCs w:val="16"/>
        </w:rPr>
        <w:fldChar w:fldCharType="end"/>
      </w:r>
      <w:r w:rsidR="000E0A48">
        <w:rPr>
          <w:rFonts w:ascii="Arial" w:hAnsi="Arial" w:cs="Arial"/>
          <w:sz w:val="16"/>
          <w:szCs w:val="16"/>
        </w:rPr>
        <w:t xml:space="preserve"> Z</w:t>
      </w:r>
      <w:r w:rsidR="005F0069">
        <w:rPr>
          <w:rFonts w:ascii="Arial" w:hAnsi="Arial" w:cs="Arial"/>
          <w:sz w:val="16"/>
          <w:szCs w:val="16"/>
        </w:rPr>
        <w:t>4</w:t>
      </w:r>
      <w:r w:rsidR="000E0A48">
        <w:rPr>
          <w:rFonts w:ascii="Arial" w:hAnsi="Arial" w:cs="Arial"/>
          <w:sz w:val="16"/>
          <w:szCs w:val="16"/>
        </w:rPr>
        <w:t>PD_PSPD</w:t>
      </w:r>
    </w:p>
    <w:p w14:paraId="18D47906" w14:textId="5B7F6DCC"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42A402DA" wp14:editId="27D1AC97">
            <wp:extent cx="5760720" cy="1824355"/>
            <wp:effectExtent l="0" t="0" r="0" b="4445"/>
            <wp:docPr id="119631583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15833" name=""/>
                    <pic:cNvPicPr/>
                  </pic:nvPicPr>
                  <pic:blipFill>
                    <a:blip r:embed="rId62"/>
                    <a:stretch>
                      <a:fillRect/>
                    </a:stretch>
                  </pic:blipFill>
                  <pic:spPr>
                    <a:xfrm>
                      <a:off x="0" y="0"/>
                      <a:ext cx="5760720" cy="1824355"/>
                    </a:xfrm>
                    <a:prstGeom prst="rect">
                      <a:avLst/>
                    </a:prstGeom>
                  </pic:spPr>
                </pic:pic>
              </a:graphicData>
            </a:graphic>
          </wp:inline>
        </w:drawing>
      </w:r>
    </w:p>
    <w:p w14:paraId="2A338B5C" w14:textId="77777777" w:rsidR="000E0A48" w:rsidRDefault="000E0A48" w:rsidP="00BF6AE1">
      <w:pPr>
        <w:spacing w:after="0"/>
        <w:jc w:val="both"/>
        <w:rPr>
          <w:rFonts w:ascii="Arial" w:hAnsi="Arial" w:cs="Arial"/>
          <w:sz w:val="16"/>
          <w:szCs w:val="16"/>
        </w:rPr>
      </w:pPr>
      <w:r>
        <w:rPr>
          <w:rFonts w:ascii="Arial" w:hAnsi="Arial" w:cs="Arial"/>
          <w:sz w:val="16"/>
          <w:szCs w:val="16"/>
        </w:rPr>
        <w:t>Na obrazovke používateľ zadá kód PD a ú</w:t>
      </w:r>
      <w:r w:rsidR="0061259A">
        <w:rPr>
          <w:rFonts w:ascii="Arial" w:hAnsi="Arial" w:cs="Arial"/>
          <w:sz w:val="16"/>
          <w:szCs w:val="16"/>
        </w:rPr>
        <w:t>čtovný okruh. Klikne na ikonu „v</w:t>
      </w:r>
      <w:r>
        <w:rPr>
          <w:rFonts w:ascii="Arial" w:hAnsi="Arial" w:cs="Arial"/>
          <w:sz w:val="16"/>
          <w:szCs w:val="16"/>
        </w:rPr>
        <w:t>ykonať“.</w:t>
      </w:r>
    </w:p>
    <w:p w14:paraId="79D48184" w14:textId="77777777" w:rsidR="00390583" w:rsidRDefault="00390583" w:rsidP="00BF6AE1">
      <w:pPr>
        <w:spacing w:after="0"/>
        <w:jc w:val="both"/>
        <w:rPr>
          <w:rFonts w:ascii="Arial" w:hAnsi="Arial" w:cs="Arial"/>
          <w:sz w:val="16"/>
          <w:szCs w:val="16"/>
        </w:rPr>
      </w:pPr>
    </w:p>
    <w:p w14:paraId="1E1DBD24" w14:textId="77777777" w:rsidR="00390583" w:rsidRDefault="00390583" w:rsidP="00BF6AE1">
      <w:pPr>
        <w:spacing w:after="0"/>
        <w:jc w:val="both"/>
        <w:rPr>
          <w:rFonts w:ascii="Arial" w:hAnsi="Arial" w:cs="Arial"/>
          <w:sz w:val="16"/>
          <w:szCs w:val="16"/>
        </w:rPr>
      </w:pPr>
    </w:p>
    <w:p w14:paraId="415D25C3" w14:textId="77777777" w:rsidR="00390583" w:rsidRDefault="00390583" w:rsidP="00BF6AE1">
      <w:pPr>
        <w:spacing w:after="0"/>
        <w:jc w:val="both"/>
        <w:rPr>
          <w:rFonts w:ascii="Arial" w:hAnsi="Arial" w:cs="Arial"/>
          <w:sz w:val="16"/>
          <w:szCs w:val="16"/>
        </w:rPr>
      </w:pPr>
    </w:p>
    <w:p w14:paraId="67DF4F48" w14:textId="77777777" w:rsidR="00390583" w:rsidRDefault="00390583" w:rsidP="00BF6AE1">
      <w:pPr>
        <w:spacing w:after="0"/>
        <w:jc w:val="both"/>
        <w:rPr>
          <w:rFonts w:ascii="Arial" w:hAnsi="Arial" w:cs="Arial"/>
          <w:sz w:val="16"/>
          <w:szCs w:val="16"/>
        </w:rPr>
      </w:pPr>
    </w:p>
    <w:p w14:paraId="5238BF95" w14:textId="77777777" w:rsidR="00390583" w:rsidRDefault="00390583" w:rsidP="00BF6AE1">
      <w:pPr>
        <w:spacing w:after="0"/>
        <w:jc w:val="both"/>
        <w:rPr>
          <w:rFonts w:ascii="Arial" w:hAnsi="Arial" w:cs="Arial"/>
          <w:sz w:val="16"/>
          <w:szCs w:val="16"/>
        </w:rPr>
      </w:pPr>
    </w:p>
    <w:p w14:paraId="1DB4A87F" w14:textId="77777777" w:rsidR="001A46DB" w:rsidRDefault="001A46DB" w:rsidP="00BF6AE1">
      <w:pPr>
        <w:spacing w:after="0"/>
        <w:jc w:val="both"/>
        <w:rPr>
          <w:rFonts w:ascii="Arial" w:hAnsi="Arial" w:cs="Arial"/>
          <w:sz w:val="16"/>
          <w:szCs w:val="16"/>
        </w:rPr>
      </w:pPr>
    </w:p>
    <w:p w14:paraId="73733048" w14:textId="77777777" w:rsidR="001A46DB" w:rsidRDefault="001A46DB" w:rsidP="00BF6AE1">
      <w:pPr>
        <w:spacing w:after="0"/>
        <w:jc w:val="both"/>
        <w:rPr>
          <w:rFonts w:ascii="Arial" w:hAnsi="Arial" w:cs="Arial"/>
          <w:sz w:val="16"/>
          <w:szCs w:val="16"/>
        </w:rPr>
      </w:pPr>
    </w:p>
    <w:p w14:paraId="7842E845" w14:textId="77777777" w:rsidR="001A46DB" w:rsidRDefault="001A46DB" w:rsidP="00BF6AE1">
      <w:pPr>
        <w:spacing w:after="0"/>
        <w:jc w:val="both"/>
        <w:rPr>
          <w:rFonts w:ascii="Arial" w:hAnsi="Arial" w:cs="Arial"/>
          <w:sz w:val="16"/>
          <w:szCs w:val="16"/>
        </w:rPr>
      </w:pPr>
    </w:p>
    <w:p w14:paraId="522998F3" w14:textId="77777777" w:rsidR="001A46DB" w:rsidRDefault="001A46DB" w:rsidP="00BF6AE1">
      <w:pPr>
        <w:spacing w:after="0"/>
        <w:jc w:val="both"/>
        <w:rPr>
          <w:rFonts w:ascii="Arial" w:hAnsi="Arial" w:cs="Arial"/>
          <w:sz w:val="16"/>
          <w:szCs w:val="16"/>
        </w:rPr>
      </w:pPr>
    </w:p>
    <w:p w14:paraId="268E30DE" w14:textId="77777777" w:rsidR="00390583" w:rsidRDefault="00390583" w:rsidP="00BF6AE1">
      <w:pPr>
        <w:spacing w:after="0"/>
        <w:jc w:val="both"/>
        <w:rPr>
          <w:rFonts w:ascii="Arial" w:hAnsi="Arial" w:cs="Arial"/>
          <w:sz w:val="16"/>
          <w:szCs w:val="16"/>
        </w:rPr>
      </w:pPr>
    </w:p>
    <w:p w14:paraId="605CFA9E" w14:textId="77777777" w:rsidR="00390583" w:rsidRDefault="00390583" w:rsidP="00BF6AE1">
      <w:pPr>
        <w:spacing w:after="0"/>
        <w:jc w:val="both"/>
        <w:rPr>
          <w:rFonts w:ascii="Arial" w:hAnsi="Arial" w:cs="Arial"/>
          <w:sz w:val="16"/>
          <w:szCs w:val="16"/>
        </w:rPr>
      </w:pPr>
    </w:p>
    <w:p w14:paraId="3A10A724" w14:textId="77777777" w:rsidR="00390583" w:rsidRDefault="00390583" w:rsidP="00BF6AE1">
      <w:pPr>
        <w:spacing w:after="0"/>
        <w:jc w:val="both"/>
        <w:rPr>
          <w:rFonts w:ascii="Arial" w:hAnsi="Arial" w:cs="Arial"/>
          <w:sz w:val="16"/>
          <w:szCs w:val="16"/>
        </w:rPr>
      </w:pPr>
    </w:p>
    <w:p w14:paraId="1D9719C2" w14:textId="77777777" w:rsidR="00390583" w:rsidRDefault="00390583" w:rsidP="00BF6AE1">
      <w:pPr>
        <w:spacing w:after="0"/>
        <w:jc w:val="both"/>
        <w:rPr>
          <w:rFonts w:ascii="Arial" w:hAnsi="Arial" w:cs="Arial"/>
          <w:sz w:val="16"/>
          <w:szCs w:val="16"/>
        </w:rPr>
      </w:pPr>
    </w:p>
    <w:p w14:paraId="1E6880A8" w14:textId="77777777" w:rsidR="00390583" w:rsidRDefault="00390583" w:rsidP="00BF6AE1">
      <w:pPr>
        <w:spacing w:after="0"/>
        <w:jc w:val="both"/>
        <w:rPr>
          <w:rFonts w:ascii="Arial" w:hAnsi="Arial" w:cs="Arial"/>
          <w:sz w:val="16"/>
          <w:szCs w:val="16"/>
        </w:rPr>
      </w:pPr>
    </w:p>
    <w:p w14:paraId="16761A65" w14:textId="77777777" w:rsidR="001B7AEC" w:rsidRDefault="001B7AEC" w:rsidP="00BF6AE1">
      <w:pPr>
        <w:spacing w:after="0"/>
        <w:jc w:val="both"/>
        <w:rPr>
          <w:rFonts w:ascii="Arial" w:hAnsi="Arial" w:cs="Arial"/>
          <w:sz w:val="16"/>
          <w:szCs w:val="16"/>
        </w:rPr>
      </w:pPr>
    </w:p>
    <w:p w14:paraId="4BDF6397" w14:textId="77777777"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lastRenderedPageBreak/>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56</w:t>
      </w:r>
      <w:r w:rsidRPr="005B5E10">
        <w:rPr>
          <w:rFonts w:ascii="Arial" w:hAnsi="Arial" w:cs="Arial"/>
          <w:sz w:val="16"/>
          <w:szCs w:val="16"/>
        </w:rPr>
        <w:fldChar w:fldCharType="end"/>
      </w:r>
      <w:r w:rsidR="000E0A48">
        <w:rPr>
          <w:rFonts w:ascii="Arial" w:hAnsi="Arial" w:cs="Arial"/>
          <w:sz w:val="16"/>
          <w:szCs w:val="16"/>
        </w:rPr>
        <w:t xml:space="preserve"> Zoznam dokladov pre kód PD</w:t>
      </w:r>
    </w:p>
    <w:p w14:paraId="53FC7BF5" w14:textId="0FDD9879"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432F0471" wp14:editId="6C91F5E2">
            <wp:extent cx="5760720" cy="2465705"/>
            <wp:effectExtent l="0" t="0" r="0" b="0"/>
            <wp:docPr id="101159860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98602" name=""/>
                    <pic:cNvPicPr/>
                  </pic:nvPicPr>
                  <pic:blipFill>
                    <a:blip r:embed="rId63"/>
                    <a:stretch>
                      <a:fillRect/>
                    </a:stretch>
                  </pic:blipFill>
                  <pic:spPr>
                    <a:xfrm>
                      <a:off x="0" y="0"/>
                      <a:ext cx="5760720" cy="2465705"/>
                    </a:xfrm>
                    <a:prstGeom prst="rect">
                      <a:avLst/>
                    </a:prstGeom>
                  </pic:spPr>
                </pic:pic>
              </a:graphicData>
            </a:graphic>
          </wp:inline>
        </w:drawing>
      </w:r>
    </w:p>
    <w:p w14:paraId="182C599F" w14:textId="462DBA7C" w:rsidR="000E0A48" w:rsidRDefault="000E0A48" w:rsidP="00BF6AE1">
      <w:pPr>
        <w:spacing w:after="0"/>
        <w:jc w:val="both"/>
        <w:rPr>
          <w:rFonts w:ascii="Arial" w:hAnsi="Arial" w:cs="Arial"/>
          <w:sz w:val="16"/>
          <w:szCs w:val="16"/>
        </w:rPr>
      </w:pPr>
      <w:r>
        <w:rPr>
          <w:rFonts w:ascii="Arial" w:hAnsi="Arial" w:cs="Arial"/>
          <w:sz w:val="16"/>
          <w:szCs w:val="16"/>
        </w:rPr>
        <w:t>V zozname dokladov sa nachádzajú všetky súvisiace doklady k danému PD. Podľa dátumu účtovania 31.12. bežného roka je vidno, že v tento deň boli zaúčtované 2 doklady. Doklad odúčtovania, v tomto prípade doklad č. 1001</w:t>
      </w:r>
      <w:r w:rsidR="001A46DB">
        <w:rPr>
          <w:rFonts w:ascii="Arial" w:hAnsi="Arial" w:cs="Arial"/>
          <w:sz w:val="16"/>
          <w:szCs w:val="16"/>
        </w:rPr>
        <w:t>98</w:t>
      </w:r>
      <w:r>
        <w:rPr>
          <w:rFonts w:ascii="Arial" w:hAnsi="Arial" w:cs="Arial"/>
          <w:sz w:val="16"/>
          <w:szCs w:val="16"/>
        </w:rPr>
        <w:t xml:space="preserve"> a doklad preúčtovania, v tomto prípade doklad č. 1001</w:t>
      </w:r>
      <w:r w:rsidR="001A46DB">
        <w:rPr>
          <w:rFonts w:ascii="Arial" w:hAnsi="Arial" w:cs="Arial"/>
          <w:sz w:val="16"/>
          <w:szCs w:val="16"/>
        </w:rPr>
        <w:t>99</w:t>
      </w:r>
      <w:r>
        <w:rPr>
          <w:rFonts w:ascii="Arial" w:hAnsi="Arial" w:cs="Arial"/>
          <w:sz w:val="16"/>
          <w:szCs w:val="16"/>
        </w:rPr>
        <w:t>.</w:t>
      </w:r>
    </w:p>
    <w:p w14:paraId="7876E6A6" w14:textId="77777777" w:rsidR="001B7AEC" w:rsidRDefault="001B7AEC" w:rsidP="00BF6AE1">
      <w:pPr>
        <w:spacing w:after="0"/>
        <w:jc w:val="both"/>
        <w:rPr>
          <w:rFonts w:ascii="Arial" w:hAnsi="Arial" w:cs="Arial"/>
          <w:sz w:val="16"/>
          <w:szCs w:val="16"/>
        </w:rPr>
      </w:pPr>
    </w:p>
    <w:p w14:paraId="047B6FDC" w14:textId="77777777"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57</w:t>
      </w:r>
      <w:r w:rsidRPr="005B5E10">
        <w:rPr>
          <w:rFonts w:ascii="Arial" w:hAnsi="Arial" w:cs="Arial"/>
          <w:sz w:val="16"/>
          <w:szCs w:val="16"/>
        </w:rPr>
        <w:fldChar w:fldCharType="end"/>
      </w:r>
      <w:r w:rsidR="000E0A48">
        <w:rPr>
          <w:rFonts w:ascii="Arial" w:hAnsi="Arial" w:cs="Arial"/>
          <w:sz w:val="16"/>
          <w:szCs w:val="16"/>
        </w:rPr>
        <w:t xml:space="preserve"> Doklad odúčtovania PD typu SK</w:t>
      </w:r>
    </w:p>
    <w:p w14:paraId="0E7F00A6" w14:textId="63D779A9"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5C634047" wp14:editId="1B3D9B0A">
            <wp:extent cx="5760720" cy="2583815"/>
            <wp:effectExtent l="0" t="0" r="0" b="6985"/>
            <wp:docPr id="121814479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144797" name=""/>
                    <pic:cNvPicPr/>
                  </pic:nvPicPr>
                  <pic:blipFill>
                    <a:blip r:embed="rId64"/>
                    <a:stretch>
                      <a:fillRect/>
                    </a:stretch>
                  </pic:blipFill>
                  <pic:spPr>
                    <a:xfrm>
                      <a:off x="0" y="0"/>
                      <a:ext cx="5760720" cy="2583815"/>
                    </a:xfrm>
                    <a:prstGeom prst="rect">
                      <a:avLst/>
                    </a:prstGeom>
                  </pic:spPr>
                </pic:pic>
              </a:graphicData>
            </a:graphic>
          </wp:inline>
        </w:drawing>
      </w:r>
    </w:p>
    <w:p w14:paraId="39489CD9" w14:textId="77777777" w:rsidR="001B7AEC" w:rsidRDefault="001B7AEC" w:rsidP="00BF6AE1">
      <w:pPr>
        <w:spacing w:after="0"/>
        <w:jc w:val="both"/>
        <w:rPr>
          <w:rFonts w:ascii="Arial" w:hAnsi="Arial" w:cs="Arial"/>
          <w:sz w:val="16"/>
          <w:szCs w:val="16"/>
        </w:rPr>
      </w:pPr>
    </w:p>
    <w:p w14:paraId="31B601AE" w14:textId="77777777" w:rsidR="000E0A48" w:rsidRDefault="000E0A48" w:rsidP="00BF6AE1">
      <w:pPr>
        <w:spacing w:after="0"/>
        <w:jc w:val="both"/>
        <w:rPr>
          <w:rFonts w:ascii="Arial" w:hAnsi="Arial" w:cs="Arial"/>
          <w:sz w:val="16"/>
          <w:szCs w:val="16"/>
        </w:rPr>
      </w:pPr>
    </w:p>
    <w:p w14:paraId="2E6B49AD" w14:textId="77777777" w:rsidR="000E0A48" w:rsidRDefault="000E0A48" w:rsidP="00BF6AE1">
      <w:pPr>
        <w:spacing w:after="0"/>
        <w:jc w:val="both"/>
        <w:rPr>
          <w:rFonts w:ascii="Arial" w:hAnsi="Arial" w:cs="Arial"/>
          <w:sz w:val="16"/>
          <w:szCs w:val="16"/>
        </w:rPr>
      </w:pPr>
    </w:p>
    <w:p w14:paraId="64F6470A" w14:textId="77777777" w:rsidR="000E0A48" w:rsidRDefault="000E0A48" w:rsidP="00BF6AE1">
      <w:pPr>
        <w:spacing w:after="0"/>
        <w:jc w:val="both"/>
        <w:rPr>
          <w:rFonts w:ascii="Arial" w:hAnsi="Arial" w:cs="Arial"/>
          <w:sz w:val="16"/>
          <w:szCs w:val="16"/>
        </w:rPr>
      </w:pPr>
    </w:p>
    <w:p w14:paraId="571038A0" w14:textId="77777777" w:rsidR="000E0A48" w:rsidRDefault="000E0A48" w:rsidP="00BF6AE1">
      <w:pPr>
        <w:spacing w:after="0"/>
        <w:jc w:val="both"/>
        <w:rPr>
          <w:rFonts w:ascii="Arial" w:hAnsi="Arial" w:cs="Arial"/>
          <w:sz w:val="16"/>
          <w:szCs w:val="16"/>
        </w:rPr>
      </w:pPr>
    </w:p>
    <w:p w14:paraId="245944D8" w14:textId="77777777" w:rsidR="000E0A48" w:rsidRDefault="000E0A48" w:rsidP="00BF6AE1">
      <w:pPr>
        <w:spacing w:after="0"/>
        <w:jc w:val="both"/>
        <w:rPr>
          <w:rFonts w:ascii="Arial" w:hAnsi="Arial" w:cs="Arial"/>
          <w:sz w:val="16"/>
          <w:szCs w:val="16"/>
        </w:rPr>
      </w:pPr>
    </w:p>
    <w:p w14:paraId="0FB2C978" w14:textId="77777777" w:rsidR="007D4198" w:rsidRDefault="007D4198" w:rsidP="00BF6AE1">
      <w:pPr>
        <w:spacing w:after="0"/>
        <w:jc w:val="both"/>
        <w:rPr>
          <w:rFonts w:ascii="Arial" w:hAnsi="Arial" w:cs="Arial"/>
          <w:sz w:val="16"/>
          <w:szCs w:val="16"/>
        </w:rPr>
      </w:pPr>
    </w:p>
    <w:p w14:paraId="58E7C082" w14:textId="77777777" w:rsidR="007D4198" w:rsidRDefault="007D4198" w:rsidP="00BF6AE1">
      <w:pPr>
        <w:spacing w:after="0"/>
        <w:jc w:val="both"/>
        <w:rPr>
          <w:rFonts w:ascii="Arial" w:hAnsi="Arial" w:cs="Arial"/>
          <w:sz w:val="16"/>
          <w:szCs w:val="16"/>
        </w:rPr>
      </w:pPr>
    </w:p>
    <w:p w14:paraId="217AC130" w14:textId="77777777" w:rsidR="00390583" w:rsidRDefault="00390583" w:rsidP="00BF6AE1">
      <w:pPr>
        <w:spacing w:after="0"/>
        <w:jc w:val="both"/>
        <w:rPr>
          <w:rFonts w:ascii="Arial" w:hAnsi="Arial" w:cs="Arial"/>
          <w:sz w:val="16"/>
          <w:szCs w:val="16"/>
        </w:rPr>
      </w:pPr>
    </w:p>
    <w:p w14:paraId="520892AC" w14:textId="77777777" w:rsidR="00390583" w:rsidRDefault="00390583" w:rsidP="00BF6AE1">
      <w:pPr>
        <w:spacing w:after="0"/>
        <w:jc w:val="both"/>
        <w:rPr>
          <w:rFonts w:ascii="Arial" w:hAnsi="Arial" w:cs="Arial"/>
          <w:sz w:val="16"/>
          <w:szCs w:val="16"/>
        </w:rPr>
      </w:pPr>
    </w:p>
    <w:p w14:paraId="61E6DB79" w14:textId="77777777" w:rsidR="00390583" w:rsidRDefault="00390583" w:rsidP="00BF6AE1">
      <w:pPr>
        <w:spacing w:after="0"/>
        <w:jc w:val="both"/>
        <w:rPr>
          <w:rFonts w:ascii="Arial" w:hAnsi="Arial" w:cs="Arial"/>
          <w:sz w:val="16"/>
          <w:szCs w:val="16"/>
        </w:rPr>
      </w:pPr>
    </w:p>
    <w:p w14:paraId="4457267C" w14:textId="77777777" w:rsidR="00390583" w:rsidRDefault="00390583" w:rsidP="00BF6AE1">
      <w:pPr>
        <w:spacing w:after="0"/>
        <w:jc w:val="both"/>
        <w:rPr>
          <w:rFonts w:ascii="Arial" w:hAnsi="Arial" w:cs="Arial"/>
          <w:sz w:val="16"/>
          <w:szCs w:val="16"/>
        </w:rPr>
      </w:pPr>
    </w:p>
    <w:p w14:paraId="795D22A7" w14:textId="77777777" w:rsidR="00390583" w:rsidRDefault="00390583" w:rsidP="00BF6AE1">
      <w:pPr>
        <w:spacing w:after="0"/>
        <w:jc w:val="both"/>
        <w:rPr>
          <w:rFonts w:ascii="Arial" w:hAnsi="Arial" w:cs="Arial"/>
          <w:sz w:val="16"/>
          <w:szCs w:val="16"/>
        </w:rPr>
      </w:pPr>
    </w:p>
    <w:p w14:paraId="03C3834D" w14:textId="77777777" w:rsidR="00390583" w:rsidRDefault="00390583" w:rsidP="00BF6AE1">
      <w:pPr>
        <w:spacing w:after="0"/>
        <w:jc w:val="both"/>
        <w:rPr>
          <w:rFonts w:ascii="Arial" w:hAnsi="Arial" w:cs="Arial"/>
          <w:sz w:val="16"/>
          <w:szCs w:val="16"/>
        </w:rPr>
      </w:pPr>
    </w:p>
    <w:p w14:paraId="163E656D" w14:textId="77777777" w:rsidR="00390583" w:rsidRDefault="00390583" w:rsidP="00BF6AE1">
      <w:pPr>
        <w:spacing w:after="0"/>
        <w:jc w:val="both"/>
        <w:rPr>
          <w:rFonts w:ascii="Arial" w:hAnsi="Arial" w:cs="Arial"/>
          <w:sz w:val="16"/>
          <w:szCs w:val="16"/>
        </w:rPr>
      </w:pPr>
    </w:p>
    <w:p w14:paraId="26803C93" w14:textId="77777777" w:rsidR="00390583" w:rsidRDefault="00390583" w:rsidP="00BF6AE1">
      <w:pPr>
        <w:spacing w:after="0"/>
        <w:jc w:val="both"/>
        <w:rPr>
          <w:rFonts w:ascii="Arial" w:hAnsi="Arial" w:cs="Arial"/>
          <w:sz w:val="16"/>
          <w:szCs w:val="16"/>
        </w:rPr>
      </w:pPr>
    </w:p>
    <w:p w14:paraId="4F1775B6" w14:textId="77777777" w:rsidR="00390583" w:rsidRDefault="00390583" w:rsidP="00BF6AE1">
      <w:pPr>
        <w:spacing w:after="0"/>
        <w:jc w:val="both"/>
        <w:rPr>
          <w:rFonts w:ascii="Arial" w:hAnsi="Arial" w:cs="Arial"/>
          <w:sz w:val="16"/>
          <w:szCs w:val="16"/>
        </w:rPr>
      </w:pPr>
    </w:p>
    <w:p w14:paraId="2591CD00" w14:textId="77777777" w:rsidR="00390583" w:rsidRDefault="00390583" w:rsidP="00BF6AE1">
      <w:pPr>
        <w:spacing w:after="0"/>
        <w:jc w:val="both"/>
        <w:rPr>
          <w:rFonts w:ascii="Arial" w:hAnsi="Arial" w:cs="Arial"/>
          <w:sz w:val="16"/>
          <w:szCs w:val="16"/>
        </w:rPr>
      </w:pPr>
    </w:p>
    <w:p w14:paraId="6DE0D3C6" w14:textId="77777777" w:rsidR="00390583" w:rsidRDefault="00390583" w:rsidP="00BF6AE1">
      <w:pPr>
        <w:spacing w:after="0"/>
        <w:jc w:val="both"/>
        <w:rPr>
          <w:rFonts w:ascii="Arial" w:hAnsi="Arial" w:cs="Arial"/>
          <w:sz w:val="16"/>
          <w:szCs w:val="16"/>
        </w:rPr>
      </w:pPr>
    </w:p>
    <w:p w14:paraId="7D55D1DF" w14:textId="77777777" w:rsidR="00390583" w:rsidRDefault="00390583" w:rsidP="00BF6AE1">
      <w:pPr>
        <w:spacing w:after="0"/>
        <w:jc w:val="both"/>
        <w:rPr>
          <w:rFonts w:ascii="Arial" w:hAnsi="Arial" w:cs="Arial"/>
          <w:sz w:val="16"/>
          <w:szCs w:val="16"/>
        </w:rPr>
      </w:pPr>
    </w:p>
    <w:p w14:paraId="1070F3F1" w14:textId="77777777" w:rsidR="00390583" w:rsidRDefault="00390583" w:rsidP="00BF6AE1">
      <w:pPr>
        <w:spacing w:after="0"/>
        <w:jc w:val="both"/>
        <w:rPr>
          <w:rFonts w:ascii="Arial" w:hAnsi="Arial" w:cs="Arial"/>
          <w:sz w:val="16"/>
          <w:szCs w:val="16"/>
        </w:rPr>
      </w:pPr>
    </w:p>
    <w:p w14:paraId="55022969" w14:textId="77777777" w:rsidR="00390583" w:rsidRDefault="00390583" w:rsidP="00BF6AE1">
      <w:pPr>
        <w:spacing w:after="0"/>
        <w:jc w:val="both"/>
        <w:rPr>
          <w:rFonts w:ascii="Arial" w:hAnsi="Arial" w:cs="Arial"/>
          <w:sz w:val="16"/>
          <w:szCs w:val="16"/>
        </w:rPr>
      </w:pPr>
    </w:p>
    <w:p w14:paraId="22B22FD0" w14:textId="77777777" w:rsidR="00390583" w:rsidRDefault="00390583" w:rsidP="00BF6AE1">
      <w:pPr>
        <w:spacing w:after="0"/>
        <w:jc w:val="both"/>
        <w:rPr>
          <w:rFonts w:ascii="Arial" w:hAnsi="Arial" w:cs="Arial"/>
          <w:sz w:val="16"/>
          <w:szCs w:val="16"/>
        </w:rPr>
      </w:pPr>
    </w:p>
    <w:p w14:paraId="5BD43739" w14:textId="77777777" w:rsidR="00390583" w:rsidRDefault="00390583" w:rsidP="00BF6AE1">
      <w:pPr>
        <w:spacing w:after="0"/>
        <w:jc w:val="both"/>
        <w:rPr>
          <w:rFonts w:ascii="Arial" w:hAnsi="Arial" w:cs="Arial"/>
          <w:sz w:val="16"/>
          <w:szCs w:val="16"/>
        </w:rPr>
      </w:pPr>
    </w:p>
    <w:p w14:paraId="4DD112BE" w14:textId="77777777" w:rsidR="000E0A48" w:rsidRDefault="000E0A48" w:rsidP="00BF6AE1">
      <w:pPr>
        <w:spacing w:after="0"/>
        <w:jc w:val="both"/>
        <w:rPr>
          <w:rFonts w:ascii="Arial" w:hAnsi="Arial" w:cs="Arial"/>
          <w:sz w:val="16"/>
          <w:szCs w:val="16"/>
        </w:rPr>
      </w:pPr>
    </w:p>
    <w:p w14:paraId="68C8E2DB" w14:textId="77777777" w:rsidR="00BD15CD" w:rsidRDefault="00BD15CD" w:rsidP="00BF6AE1">
      <w:pPr>
        <w:spacing w:after="0"/>
        <w:jc w:val="both"/>
        <w:rPr>
          <w:rFonts w:ascii="Arial" w:hAnsi="Arial" w:cs="Arial"/>
          <w:sz w:val="16"/>
          <w:szCs w:val="16"/>
        </w:rPr>
      </w:pPr>
    </w:p>
    <w:p w14:paraId="7DB3D19C" w14:textId="77777777" w:rsidR="000E0A48" w:rsidRDefault="000E0A48" w:rsidP="00BF6AE1">
      <w:pPr>
        <w:spacing w:after="0"/>
        <w:jc w:val="both"/>
        <w:rPr>
          <w:rFonts w:ascii="Arial" w:hAnsi="Arial" w:cs="Arial"/>
          <w:sz w:val="16"/>
          <w:szCs w:val="16"/>
        </w:rPr>
      </w:pPr>
    </w:p>
    <w:p w14:paraId="767D36A5" w14:textId="77777777"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58</w:t>
      </w:r>
      <w:r w:rsidRPr="005B5E10">
        <w:rPr>
          <w:rFonts w:ascii="Arial" w:hAnsi="Arial" w:cs="Arial"/>
          <w:sz w:val="16"/>
          <w:szCs w:val="16"/>
        </w:rPr>
        <w:fldChar w:fldCharType="end"/>
      </w:r>
      <w:r w:rsidR="000E0A48">
        <w:rPr>
          <w:rFonts w:ascii="Arial" w:hAnsi="Arial" w:cs="Arial"/>
          <w:sz w:val="16"/>
          <w:szCs w:val="16"/>
        </w:rPr>
        <w:t xml:space="preserve"> Doklad preúčtovania PD typu SK</w:t>
      </w:r>
    </w:p>
    <w:p w14:paraId="3CA64437" w14:textId="1F2D4430"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269DAA86" wp14:editId="2879C8A7">
            <wp:extent cx="5760720" cy="2403475"/>
            <wp:effectExtent l="0" t="0" r="0" b="0"/>
            <wp:docPr id="124940636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06369" name=""/>
                    <pic:cNvPicPr/>
                  </pic:nvPicPr>
                  <pic:blipFill>
                    <a:blip r:embed="rId65"/>
                    <a:stretch>
                      <a:fillRect/>
                    </a:stretch>
                  </pic:blipFill>
                  <pic:spPr>
                    <a:xfrm>
                      <a:off x="0" y="0"/>
                      <a:ext cx="5760720" cy="2403475"/>
                    </a:xfrm>
                    <a:prstGeom prst="rect">
                      <a:avLst/>
                    </a:prstGeom>
                  </pic:spPr>
                </pic:pic>
              </a:graphicData>
            </a:graphic>
          </wp:inline>
        </w:drawing>
      </w:r>
    </w:p>
    <w:p w14:paraId="5193B797" w14:textId="77777777" w:rsidR="001B7AEC" w:rsidRDefault="001B7AEC" w:rsidP="00BF6AE1">
      <w:pPr>
        <w:spacing w:after="0"/>
        <w:jc w:val="both"/>
        <w:rPr>
          <w:rFonts w:ascii="Arial" w:hAnsi="Arial" w:cs="Arial"/>
          <w:sz w:val="16"/>
          <w:szCs w:val="16"/>
        </w:rPr>
      </w:pPr>
    </w:p>
    <w:p w14:paraId="2AF6EBE1" w14:textId="77777777" w:rsidR="001B7AEC" w:rsidRDefault="001B7AEC" w:rsidP="00BF6AE1">
      <w:pPr>
        <w:spacing w:after="0"/>
        <w:jc w:val="both"/>
        <w:rPr>
          <w:rFonts w:ascii="Arial" w:hAnsi="Arial" w:cs="Arial"/>
          <w:sz w:val="16"/>
          <w:szCs w:val="16"/>
        </w:rPr>
      </w:pPr>
    </w:p>
    <w:p w14:paraId="5DC3F047" w14:textId="54B6D056"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59</w:t>
      </w:r>
      <w:r w:rsidRPr="005B5E10">
        <w:rPr>
          <w:rFonts w:ascii="Arial" w:hAnsi="Arial" w:cs="Arial"/>
          <w:sz w:val="16"/>
          <w:szCs w:val="16"/>
        </w:rPr>
        <w:fldChar w:fldCharType="end"/>
      </w:r>
      <w:r w:rsidR="000E0A48">
        <w:rPr>
          <w:rFonts w:ascii="Arial" w:hAnsi="Arial" w:cs="Arial"/>
          <w:sz w:val="16"/>
          <w:szCs w:val="16"/>
        </w:rPr>
        <w:t xml:space="preserve"> Z</w:t>
      </w:r>
      <w:r w:rsidR="001A46DB">
        <w:rPr>
          <w:rFonts w:ascii="Arial" w:hAnsi="Arial" w:cs="Arial"/>
          <w:sz w:val="16"/>
          <w:szCs w:val="16"/>
        </w:rPr>
        <w:t>4</w:t>
      </w:r>
      <w:r w:rsidR="000E0A48">
        <w:rPr>
          <w:rFonts w:ascii="Arial" w:hAnsi="Arial" w:cs="Arial"/>
          <w:sz w:val="16"/>
          <w:szCs w:val="16"/>
        </w:rPr>
        <w:t>PD_PSPD</w:t>
      </w:r>
    </w:p>
    <w:p w14:paraId="40E5AFF4" w14:textId="4BB3E544"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4F6F2FED" wp14:editId="612C79F8">
            <wp:extent cx="5760720" cy="2570480"/>
            <wp:effectExtent l="0" t="0" r="0" b="1270"/>
            <wp:docPr id="147144872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48727" name=""/>
                    <pic:cNvPicPr/>
                  </pic:nvPicPr>
                  <pic:blipFill>
                    <a:blip r:embed="rId66"/>
                    <a:stretch>
                      <a:fillRect/>
                    </a:stretch>
                  </pic:blipFill>
                  <pic:spPr>
                    <a:xfrm>
                      <a:off x="0" y="0"/>
                      <a:ext cx="5760720" cy="2570480"/>
                    </a:xfrm>
                    <a:prstGeom prst="rect">
                      <a:avLst/>
                    </a:prstGeom>
                  </pic:spPr>
                </pic:pic>
              </a:graphicData>
            </a:graphic>
          </wp:inline>
        </w:drawing>
      </w:r>
    </w:p>
    <w:p w14:paraId="469C0D84" w14:textId="77777777" w:rsidR="000E0A48" w:rsidRDefault="000E0A48" w:rsidP="000E0A48">
      <w:pPr>
        <w:spacing w:after="0"/>
        <w:jc w:val="both"/>
        <w:rPr>
          <w:rFonts w:ascii="Arial" w:hAnsi="Arial" w:cs="Arial"/>
          <w:sz w:val="16"/>
          <w:szCs w:val="16"/>
        </w:rPr>
      </w:pPr>
      <w:r>
        <w:rPr>
          <w:rFonts w:ascii="Arial" w:hAnsi="Arial" w:cs="Arial"/>
          <w:sz w:val="16"/>
          <w:szCs w:val="16"/>
        </w:rPr>
        <w:t>Na obrazovke používateľ zadá kód PD a ú</w:t>
      </w:r>
      <w:r w:rsidR="007D4198">
        <w:rPr>
          <w:rFonts w:ascii="Arial" w:hAnsi="Arial" w:cs="Arial"/>
          <w:sz w:val="16"/>
          <w:szCs w:val="16"/>
        </w:rPr>
        <w:t>čtovný okruh. Klikne na ikonu „v</w:t>
      </w:r>
      <w:r>
        <w:rPr>
          <w:rFonts w:ascii="Arial" w:hAnsi="Arial" w:cs="Arial"/>
          <w:sz w:val="16"/>
          <w:szCs w:val="16"/>
        </w:rPr>
        <w:t>ykonať“.</w:t>
      </w:r>
    </w:p>
    <w:p w14:paraId="6BBF4DAD" w14:textId="77777777" w:rsidR="001B7AEC" w:rsidRDefault="001B7AEC" w:rsidP="00BF6AE1">
      <w:pPr>
        <w:spacing w:after="0"/>
        <w:jc w:val="both"/>
        <w:rPr>
          <w:rFonts w:ascii="Arial" w:hAnsi="Arial" w:cs="Arial"/>
          <w:sz w:val="16"/>
          <w:szCs w:val="16"/>
        </w:rPr>
      </w:pPr>
    </w:p>
    <w:p w14:paraId="2513E60D" w14:textId="77777777" w:rsidR="000E0A48" w:rsidRDefault="000E0A48" w:rsidP="00BF6AE1">
      <w:pPr>
        <w:spacing w:after="0"/>
        <w:jc w:val="both"/>
        <w:rPr>
          <w:rFonts w:ascii="Arial" w:hAnsi="Arial" w:cs="Arial"/>
          <w:sz w:val="16"/>
          <w:szCs w:val="16"/>
        </w:rPr>
      </w:pPr>
    </w:p>
    <w:p w14:paraId="076D5279" w14:textId="77777777"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60</w:t>
      </w:r>
      <w:r w:rsidRPr="005B5E10">
        <w:rPr>
          <w:rFonts w:ascii="Arial" w:hAnsi="Arial" w:cs="Arial"/>
          <w:sz w:val="16"/>
          <w:szCs w:val="16"/>
        </w:rPr>
        <w:fldChar w:fldCharType="end"/>
      </w:r>
      <w:r w:rsidR="000E0A48">
        <w:rPr>
          <w:rFonts w:ascii="Arial" w:hAnsi="Arial" w:cs="Arial"/>
          <w:sz w:val="16"/>
          <w:szCs w:val="16"/>
        </w:rPr>
        <w:t xml:space="preserve"> Zoznam dokladov pre kód PD</w:t>
      </w:r>
    </w:p>
    <w:p w14:paraId="0801A5F5" w14:textId="0EB13C43"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40617D4E" wp14:editId="77C335E5">
            <wp:extent cx="5760720" cy="1845310"/>
            <wp:effectExtent l="0" t="0" r="0" b="2540"/>
            <wp:docPr id="83486061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60615" name=""/>
                    <pic:cNvPicPr/>
                  </pic:nvPicPr>
                  <pic:blipFill>
                    <a:blip r:embed="rId67"/>
                    <a:stretch>
                      <a:fillRect/>
                    </a:stretch>
                  </pic:blipFill>
                  <pic:spPr>
                    <a:xfrm>
                      <a:off x="0" y="0"/>
                      <a:ext cx="5760720" cy="1845310"/>
                    </a:xfrm>
                    <a:prstGeom prst="rect">
                      <a:avLst/>
                    </a:prstGeom>
                  </pic:spPr>
                </pic:pic>
              </a:graphicData>
            </a:graphic>
          </wp:inline>
        </w:drawing>
      </w:r>
    </w:p>
    <w:p w14:paraId="42484BBF" w14:textId="56743DC4" w:rsidR="000E0A48" w:rsidRDefault="000E0A48" w:rsidP="000E0A48">
      <w:pPr>
        <w:spacing w:after="0"/>
        <w:jc w:val="both"/>
        <w:rPr>
          <w:rFonts w:ascii="Arial" w:hAnsi="Arial" w:cs="Arial"/>
          <w:sz w:val="16"/>
          <w:szCs w:val="16"/>
        </w:rPr>
      </w:pPr>
      <w:r>
        <w:rPr>
          <w:rFonts w:ascii="Arial" w:hAnsi="Arial" w:cs="Arial"/>
          <w:sz w:val="16"/>
          <w:szCs w:val="16"/>
        </w:rPr>
        <w:t>V zozname dokladov sa nachádzajú všetky súvisiace doklady k danému PD. Podľa dátumu účtovania 31.12. bežného roka je vidno, že v tento deň boli zaúčtované 2 doklady. Doklad odúčtovania, v tomto prípade doklad č.</w:t>
      </w:r>
      <w:r w:rsidR="00452CA8">
        <w:rPr>
          <w:rFonts w:ascii="Arial" w:hAnsi="Arial" w:cs="Arial"/>
          <w:sz w:val="16"/>
          <w:szCs w:val="16"/>
        </w:rPr>
        <w:t xml:space="preserve"> 1001</w:t>
      </w:r>
      <w:r w:rsidR="001A46DB">
        <w:rPr>
          <w:rFonts w:ascii="Arial" w:hAnsi="Arial" w:cs="Arial"/>
          <w:sz w:val="16"/>
          <w:szCs w:val="16"/>
        </w:rPr>
        <w:t>96</w:t>
      </w:r>
      <w:r>
        <w:rPr>
          <w:rFonts w:ascii="Arial" w:hAnsi="Arial" w:cs="Arial"/>
          <w:sz w:val="16"/>
          <w:szCs w:val="16"/>
        </w:rPr>
        <w:t xml:space="preserve"> a doklad preúčtovania, v tomto </w:t>
      </w:r>
      <w:r w:rsidR="00452CA8">
        <w:rPr>
          <w:rFonts w:ascii="Arial" w:hAnsi="Arial" w:cs="Arial"/>
          <w:sz w:val="16"/>
          <w:szCs w:val="16"/>
        </w:rPr>
        <w:t>prípade doklad č. 1001</w:t>
      </w:r>
      <w:r w:rsidR="001A46DB">
        <w:rPr>
          <w:rFonts w:ascii="Arial" w:hAnsi="Arial" w:cs="Arial"/>
          <w:sz w:val="16"/>
          <w:szCs w:val="16"/>
        </w:rPr>
        <w:t>97</w:t>
      </w:r>
      <w:r>
        <w:rPr>
          <w:rFonts w:ascii="Arial" w:hAnsi="Arial" w:cs="Arial"/>
          <w:sz w:val="16"/>
          <w:szCs w:val="16"/>
        </w:rPr>
        <w:t>.</w:t>
      </w:r>
    </w:p>
    <w:p w14:paraId="6A8EAA83" w14:textId="77777777" w:rsidR="000E0A48" w:rsidRDefault="000E0A48" w:rsidP="00BF6AE1">
      <w:pPr>
        <w:spacing w:after="0"/>
        <w:jc w:val="both"/>
        <w:rPr>
          <w:rFonts w:ascii="Arial" w:hAnsi="Arial" w:cs="Arial"/>
          <w:sz w:val="16"/>
          <w:szCs w:val="16"/>
        </w:rPr>
      </w:pPr>
    </w:p>
    <w:p w14:paraId="5FA61A9A" w14:textId="77777777" w:rsidR="00452CA8" w:rsidRDefault="00452CA8" w:rsidP="00BF6AE1">
      <w:pPr>
        <w:spacing w:after="0"/>
        <w:jc w:val="both"/>
        <w:rPr>
          <w:rFonts w:ascii="Arial" w:hAnsi="Arial" w:cs="Arial"/>
          <w:sz w:val="16"/>
          <w:szCs w:val="16"/>
        </w:rPr>
      </w:pPr>
    </w:p>
    <w:p w14:paraId="6E8C41F9" w14:textId="77777777" w:rsidR="001B7AEC" w:rsidRDefault="001B7AEC" w:rsidP="00BF6AE1">
      <w:pPr>
        <w:spacing w:after="0"/>
        <w:jc w:val="both"/>
        <w:rPr>
          <w:rFonts w:ascii="Arial" w:hAnsi="Arial" w:cs="Arial"/>
          <w:sz w:val="16"/>
          <w:szCs w:val="16"/>
        </w:rPr>
      </w:pPr>
    </w:p>
    <w:p w14:paraId="15CBD1B7" w14:textId="77777777"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61</w:t>
      </w:r>
      <w:r w:rsidRPr="005B5E10">
        <w:rPr>
          <w:rFonts w:ascii="Arial" w:hAnsi="Arial" w:cs="Arial"/>
          <w:sz w:val="16"/>
          <w:szCs w:val="16"/>
        </w:rPr>
        <w:fldChar w:fldCharType="end"/>
      </w:r>
      <w:r w:rsidR="00452CA8">
        <w:rPr>
          <w:rFonts w:ascii="Arial" w:hAnsi="Arial" w:cs="Arial"/>
          <w:sz w:val="16"/>
          <w:szCs w:val="16"/>
        </w:rPr>
        <w:t xml:space="preserve"> Doklad odúčtovania PD účtovaného do výnosov</w:t>
      </w:r>
    </w:p>
    <w:p w14:paraId="47392562" w14:textId="1C08D352"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199FBF8B" wp14:editId="2E6819E7">
            <wp:extent cx="5760720" cy="1887220"/>
            <wp:effectExtent l="0" t="0" r="0" b="0"/>
            <wp:docPr id="37462742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627426" name=""/>
                    <pic:cNvPicPr/>
                  </pic:nvPicPr>
                  <pic:blipFill>
                    <a:blip r:embed="rId68"/>
                    <a:stretch>
                      <a:fillRect/>
                    </a:stretch>
                  </pic:blipFill>
                  <pic:spPr>
                    <a:xfrm>
                      <a:off x="0" y="0"/>
                      <a:ext cx="5760720" cy="1887220"/>
                    </a:xfrm>
                    <a:prstGeom prst="rect">
                      <a:avLst/>
                    </a:prstGeom>
                  </pic:spPr>
                </pic:pic>
              </a:graphicData>
            </a:graphic>
          </wp:inline>
        </w:drawing>
      </w:r>
    </w:p>
    <w:p w14:paraId="765BFA83" w14:textId="77777777" w:rsidR="001B7AEC" w:rsidRDefault="001B7AEC" w:rsidP="00BF6AE1">
      <w:pPr>
        <w:spacing w:after="0"/>
        <w:jc w:val="both"/>
        <w:rPr>
          <w:rFonts w:ascii="Arial" w:hAnsi="Arial" w:cs="Arial"/>
          <w:sz w:val="16"/>
          <w:szCs w:val="16"/>
        </w:rPr>
      </w:pPr>
    </w:p>
    <w:p w14:paraId="41A67298" w14:textId="77777777" w:rsidR="005B5E10" w:rsidRPr="005B5E10" w:rsidRDefault="005B5E10" w:rsidP="005B5E10">
      <w:pPr>
        <w:spacing w:after="0"/>
        <w:jc w:val="both"/>
        <w:rPr>
          <w:rFonts w:ascii="Arial" w:hAnsi="Arial" w:cs="Arial"/>
          <w:sz w:val="16"/>
          <w:szCs w:val="16"/>
        </w:rPr>
      </w:pPr>
      <w:r w:rsidRPr="005B5E10">
        <w:rPr>
          <w:rFonts w:ascii="Arial" w:hAnsi="Arial" w:cs="Arial"/>
          <w:sz w:val="16"/>
          <w:szCs w:val="16"/>
        </w:rPr>
        <w:t xml:space="preserve">Obrazovka č. </w:t>
      </w:r>
      <w:r w:rsidRPr="005B5E10">
        <w:rPr>
          <w:rFonts w:ascii="Arial" w:hAnsi="Arial" w:cs="Arial"/>
          <w:sz w:val="16"/>
          <w:szCs w:val="16"/>
        </w:rPr>
        <w:fldChar w:fldCharType="begin"/>
      </w:r>
      <w:r w:rsidRPr="005B5E10">
        <w:rPr>
          <w:rFonts w:ascii="Arial" w:hAnsi="Arial" w:cs="Arial"/>
          <w:sz w:val="16"/>
          <w:szCs w:val="16"/>
        </w:rPr>
        <w:instrText xml:space="preserve"> SEQ Obrazovka_č. \* ARABIC </w:instrText>
      </w:r>
      <w:r w:rsidRPr="005B5E10">
        <w:rPr>
          <w:rFonts w:ascii="Arial" w:hAnsi="Arial" w:cs="Arial"/>
          <w:sz w:val="16"/>
          <w:szCs w:val="16"/>
        </w:rPr>
        <w:fldChar w:fldCharType="separate"/>
      </w:r>
      <w:r w:rsidR="00BD15CD">
        <w:rPr>
          <w:rFonts w:ascii="Arial" w:hAnsi="Arial" w:cs="Arial"/>
          <w:noProof/>
          <w:sz w:val="16"/>
          <w:szCs w:val="16"/>
        </w:rPr>
        <w:t>62</w:t>
      </w:r>
      <w:r w:rsidRPr="005B5E10">
        <w:rPr>
          <w:rFonts w:ascii="Arial" w:hAnsi="Arial" w:cs="Arial"/>
          <w:sz w:val="16"/>
          <w:szCs w:val="16"/>
        </w:rPr>
        <w:fldChar w:fldCharType="end"/>
      </w:r>
      <w:r w:rsidR="00452CA8">
        <w:rPr>
          <w:rFonts w:ascii="Arial" w:hAnsi="Arial" w:cs="Arial"/>
          <w:sz w:val="16"/>
          <w:szCs w:val="16"/>
        </w:rPr>
        <w:t xml:space="preserve"> Doklad preúčtovania PD účtovaného do výnosov</w:t>
      </w:r>
    </w:p>
    <w:p w14:paraId="29870690" w14:textId="62DB6D3F" w:rsidR="001B7AEC" w:rsidRDefault="001A46DB" w:rsidP="00BF6AE1">
      <w:pPr>
        <w:spacing w:after="0"/>
        <w:jc w:val="both"/>
        <w:rPr>
          <w:rFonts w:ascii="Arial" w:hAnsi="Arial" w:cs="Arial"/>
          <w:sz w:val="16"/>
          <w:szCs w:val="16"/>
        </w:rPr>
      </w:pPr>
      <w:r w:rsidRPr="001A46DB">
        <w:rPr>
          <w:rFonts w:ascii="Arial" w:hAnsi="Arial" w:cs="Arial"/>
          <w:noProof/>
          <w:sz w:val="16"/>
          <w:szCs w:val="16"/>
        </w:rPr>
        <w:drawing>
          <wp:inline distT="0" distB="0" distL="0" distR="0" wp14:anchorId="16FAF2F0" wp14:editId="4E606E35">
            <wp:extent cx="5760720" cy="1904365"/>
            <wp:effectExtent l="0" t="0" r="0" b="635"/>
            <wp:docPr id="96270007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00071" name=""/>
                    <pic:cNvPicPr/>
                  </pic:nvPicPr>
                  <pic:blipFill>
                    <a:blip r:embed="rId69"/>
                    <a:stretch>
                      <a:fillRect/>
                    </a:stretch>
                  </pic:blipFill>
                  <pic:spPr>
                    <a:xfrm>
                      <a:off x="0" y="0"/>
                      <a:ext cx="5760720" cy="1904365"/>
                    </a:xfrm>
                    <a:prstGeom prst="rect">
                      <a:avLst/>
                    </a:prstGeom>
                  </pic:spPr>
                </pic:pic>
              </a:graphicData>
            </a:graphic>
          </wp:inline>
        </w:drawing>
      </w:r>
    </w:p>
    <w:p w14:paraId="3C1397E2" w14:textId="77777777" w:rsidR="004C2012" w:rsidRDefault="004C2012" w:rsidP="00BF6AE1">
      <w:pPr>
        <w:spacing w:after="0"/>
        <w:jc w:val="both"/>
        <w:rPr>
          <w:rFonts w:ascii="Arial" w:hAnsi="Arial" w:cs="Arial"/>
          <w:sz w:val="16"/>
          <w:szCs w:val="16"/>
        </w:rPr>
      </w:pPr>
    </w:p>
    <w:p w14:paraId="56B67D36" w14:textId="77777777" w:rsidR="00E15839" w:rsidRDefault="004C2012" w:rsidP="00BF6AE1">
      <w:pPr>
        <w:spacing w:after="0"/>
        <w:jc w:val="both"/>
        <w:rPr>
          <w:rFonts w:ascii="Arial" w:hAnsi="Arial" w:cs="Arial"/>
          <w:sz w:val="16"/>
          <w:szCs w:val="16"/>
        </w:rPr>
      </w:pPr>
      <w:r>
        <w:rPr>
          <w:rFonts w:ascii="Arial" w:hAnsi="Arial" w:cs="Arial"/>
          <w:sz w:val="16"/>
          <w:szCs w:val="16"/>
        </w:rPr>
        <w:t>Kontrola dokladov určených na preúčtovanie</w:t>
      </w:r>
      <w:r w:rsidR="001B7AEC">
        <w:rPr>
          <w:rFonts w:ascii="Arial" w:hAnsi="Arial" w:cs="Arial"/>
          <w:sz w:val="16"/>
          <w:szCs w:val="16"/>
        </w:rPr>
        <w:t xml:space="preserve"> v</w:t>
      </w:r>
      <w:r>
        <w:rPr>
          <w:rFonts w:ascii="Arial" w:hAnsi="Arial" w:cs="Arial"/>
          <w:sz w:val="16"/>
          <w:szCs w:val="16"/>
        </w:rPr>
        <w:t> </w:t>
      </w:r>
      <w:r w:rsidR="001B7AEC">
        <w:rPr>
          <w:rFonts w:ascii="Arial" w:hAnsi="Arial" w:cs="Arial"/>
          <w:sz w:val="16"/>
          <w:szCs w:val="16"/>
        </w:rPr>
        <w:t>transakcii</w:t>
      </w:r>
      <w:r>
        <w:rPr>
          <w:rFonts w:ascii="Arial" w:hAnsi="Arial" w:cs="Arial"/>
          <w:sz w:val="16"/>
          <w:szCs w:val="16"/>
        </w:rPr>
        <w:t xml:space="preserve"> FBL5N</w:t>
      </w:r>
      <w:r w:rsidR="008E7A25">
        <w:rPr>
          <w:rFonts w:ascii="Arial" w:hAnsi="Arial" w:cs="Arial"/>
          <w:sz w:val="16"/>
          <w:szCs w:val="16"/>
        </w:rPr>
        <w:t>:</w:t>
      </w:r>
    </w:p>
    <w:p w14:paraId="31EE5EBA" w14:textId="4B9F1B01" w:rsidR="00E15839" w:rsidRDefault="00E15839" w:rsidP="00E15839">
      <w:pPr>
        <w:pStyle w:val="Odsekzoznamu"/>
        <w:numPr>
          <w:ilvl w:val="0"/>
          <w:numId w:val="5"/>
        </w:numPr>
        <w:spacing w:after="0"/>
        <w:jc w:val="both"/>
        <w:rPr>
          <w:rFonts w:ascii="Arial" w:hAnsi="Arial" w:cs="Arial"/>
          <w:sz w:val="16"/>
          <w:szCs w:val="16"/>
        </w:rPr>
      </w:pPr>
      <w:r>
        <w:rPr>
          <w:rFonts w:ascii="Arial" w:hAnsi="Arial" w:cs="Arial"/>
          <w:sz w:val="16"/>
          <w:szCs w:val="16"/>
        </w:rPr>
        <w:t>Cez dynamické vymedzenie na základnej  obrazovke FBL5N výber cez účet HK (hlavnej knihy) interval účtov 378</w:t>
      </w:r>
      <w:r w:rsidR="001A46DB">
        <w:rPr>
          <w:rFonts w:ascii="Arial" w:hAnsi="Arial" w:cs="Arial"/>
          <w:sz w:val="16"/>
          <w:szCs w:val="16"/>
        </w:rPr>
        <w:t>9</w:t>
      </w:r>
      <w:r>
        <w:rPr>
          <w:rFonts w:ascii="Arial" w:hAnsi="Arial" w:cs="Arial"/>
          <w:sz w:val="16"/>
          <w:szCs w:val="16"/>
        </w:rPr>
        <w:t>00-378</w:t>
      </w:r>
      <w:r w:rsidR="001A46DB">
        <w:rPr>
          <w:rFonts w:ascii="Arial" w:hAnsi="Arial" w:cs="Arial"/>
          <w:sz w:val="16"/>
          <w:szCs w:val="16"/>
        </w:rPr>
        <w:t>9</w:t>
      </w:r>
      <w:r>
        <w:rPr>
          <w:rFonts w:ascii="Arial" w:hAnsi="Arial" w:cs="Arial"/>
          <w:sz w:val="16"/>
          <w:szCs w:val="16"/>
        </w:rPr>
        <w:t>99, na ktorých sú účtované dlhodobé pohľadávky</w:t>
      </w:r>
    </w:p>
    <w:p w14:paraId="20B4E4CE" w14:textId="77777777" w:rsidR="00E15839" w:rsidRDefault="00E15839" w:rsidP="00E15839">
      <w:pPr>
        <w:pStyle w:val="Odsekzoznamu"/>
        <w:numPr>
          <w:ilvl w:val="0"/>
          <w:numId w:val="5"/>
        </w:numPr>
        <w:spacing w:after="0"/>
        <w:jc w:val="both"/>
        <w:rPr>
          <w:rFonts w:ascii="Arial" w:hAnsi="Arial" w:cs="Arial"/>
          <w:sz w:val="16"/>
          <w:szCs w:val="16"/>
        </w:rPr>
      </w:pPr>
      <w:r>
        <w:rPr>
          <w:rFonts w:ascii="Arial" w:hAnsi="Arial" w:cs="Arial"/>
          <w:sz w:val="16"/>
          <w:szCs w:val="16"/>
        </w:rPr>
        <w:t>Zadanie účtovného okruhu</w:t>
      </w:r>
    </w:p>
    <w:p w14:paraId="56BA8781" w14:textId="77777777" w:rsidR="00E15839" w:rsidRDefault="00E15839" w:rsidP="00E15839">
      <w:pPr>
        <w:pStyle w:val="Odsekzoznamu"/>
        <w:numPr>
          <w:ilvl w:val="0"/>
          <w:numId w:val="5"/>
        </w:numPr>
        <w:spacing w:after="0"/>
        <w:jc w:val="both"/>
        <w:rPr>
          <w:rFonts w:ascii="Arial" w:hAnsi="Arial" w:cs="Arial"/>
          <w:sz w:val="16"/>
          <w:szCs w:val="16"/>
        </w:rPr>
      </w:pPr>
      <w:r>
        <w:rPr>
          <w:rFonts w:ascii="Arial" w:hAnsi="Arial" w:cs="Arial"/>
          <w:sz w:val="16"/>
          <w:szCs w:val="16"/>
        </w:rPr>
        <w:t>Výber otvorených položiek k 31.12.bežného roka (n)</w:t>
      </w:r>
    </w:p>
    <w:p w14:paraId="4CED4371" w14:textId="77777777" w:rsidR="00E15839" w:rsidRDefault="00E15839" w:rsidP="00E15839">
      <w:pPr>
        <w:pStyle w:val="Odsekzoznamu"/>
        <w:numPr>
          <w:ilvl w:val="0"/>
          <w:numId w:val="5"/>
        </w:numPr>
        <w:spacing w:after="0"/>
        <w:jc w:val="both"/>
        <w:rPr>
          <w:rFonts w:ascii="Arial" w:hAnsi="Arial" w:cs="Arial"/>
          <w:sz w:val="16"/>
          <w:szCs w:val="16"/>
        </w:rPr>
      </w:pPr>
      <w:r>
        <w:rPr>
          <w:rFonts w:ascii="Arial" w:hAnsi="Arial" w:cs="Arial"/>
          <w:sz w:val="16"/>
          <w:szCs w:val="16"/>
        </w:rPr>
        <w:t>Zakliknúť operácie osobitnej hlavnej knihy</w:t>
      </w:r>
      <w:r w:rsidR="008B0C83">
        <w:rPr>
          <w:rFonts w:ascii="Arial" w:hAnsi="Arial" w:cs="Arial"/>
          <w:sz w:val="16"/>
          <w:szCs w:val="16"/>
        </w:rPr>
        <w:t>, kliknúť na ikonu „vykonať“</w:t>
      </w:r>
    </w:p>
    <w:p w14:paraId="45412F40" w14:textId="70789835" w:rsidR="00E15839" w:rsidRDefault="00E15839" w:rsidP="00E15839">
      <w:pPr>
        <w:pStyle w:val="Odsekzoznamu"/>
        <w:numPr>
          <w:ilvl w:val="0"/>
          <w:numId w:val="5"/>
        </w:numPr>
        <w:spacing w:after="0"/>
        <w:jc w:val="both"/>
        <w:rPr>
          <w:rFonts w:ascii="Arial" w:hAnsi="Arial" w:cs="Arial"/>
          <w:sz w:val="16"/>
          <w:szCs w:val="16"/>
        </w:rPr>
      </w:pPr>
      <w:r>
        <w:rPr>
          <w:rFonts w:ascii="Arial" w:hAnsi="Arial" w:cs="Arial"/>
          <w:sz w:val="16"/>
          <w:szCs w:val="16"/>
        </w:rPr>
        <w:t>Filter podľa splatnosti netto – výber intervalu dátumov 1.1.n+1 až 31.1</w:t>
      </w:r>
      <w:r w:rsidR="005449FF">
        <w:rPr>
          <w:rFonts w:ascii="Arial" w:hAnsi="Arial" w:cs="Arial"/>
          <w:sz w:val="16"/>
          <w:szCs w:val="16"/>
        </w:rPr>
        <w:t>2</w:t>
      </w:r>
      <w:r>
        <w:rPr>
          <w:rFonts w:ascii="Arial" w:hAnsi="Arial" w:cs="Arial"/>
          <w:sz w:val="16"/>
          <w:szCs w:val="16"/>
        </w:rPr>
        <w:t>.n+1</w:t>
      </w:r>
    </w:p>
    <w:p w14:paraId="70BE84FC" w14:textId="77777777" w:rsidR="00E15839" w:rsidRDefault="00E15839" w:rsidP="00E15839">
      <w:pPr>
        <w:pStyle w:val="Odsekzoznamu"/>
        <w:spacing w:after="0"/>
        <w:jc w:val="both"/>
        <w:rPr>
          <w:rFonts w:ascii="Arial" w:hAnsi="Arial" w:cs="Arial"/>
          <w:sz w:val="16"/>
          <w:szCs w:val="16"/>
        </w:rPr>
      </w:pPr>
    </w:p>
    <w:p w14:paraId="5800B679" w14:textId="3A22FA57" w:rsidR="00E15839" w:rsidRDefault="00E15839" w:rsidP="00E15839">
      <w:pPr>
        <w:spacing w:after="0"/>
        <w:jc w:val="both"/>
        <w:rPr>
          <w:rFonts w:ascii="Arial" w:hAnsi="Arial" w:cs="Arial"/>
          <w:sz w:val="16"/>
          <w:szCs w:val="16"/>
        </w:rPr>
      </w:pPr>
      <w:r>
        <w:rPr>
          <w:rFonts w:ascii="Arial" w:hAnsi="Arial" w:cs="Arial"/>
          <w:sz w:val="16"/>
          <w:szCs w:val="16"/>
        </w:rPr>
        <w:t>Tým</w:t>
      </w:r>
      <w:r w:rsidR="00753B00">
        <w:rPr>
          <w:rFonts w:ascii="Arial" w:hAnsi="Arial" w:cs="Arial"/>
          <w:sz w:val="16"/>
          <w:szCs w:val="16"/>
        </w:rPr>
        <w:t>i</w:t>
      </w:r>
      <w:r>
        <w:rPr>
          <w:rFonts w:ascii="Arial" w:hAnsi="Arial" w:cs="Arial"/>
          <w:sz w:val="16"/>
          <w:szCs w:val="16"/>
        </w:rPr>
        <w:t xml:space="preserve">to piatimi krokmi sa vyfiltrujú kódy PD, ktoré sú otvorené k 31.12.roka n, účtované na analytickom účte dlhodobých pohľadávok a zároveň je ich potrebné preúčtovať na krátkodobé (splatnosť rovná alebo nižšia </w:t>
      </w:r>
      <w:r w:rsidR="005449FF">
        <w:rPr>
          <w:rFonts w:ascii="Arial" w:hAnsi="Arial" w:cs="Arial"/>
          <w:sz w:val="16"/>
          <w:szCs w:val="16"/>
        </w:rPr>
        <w:t xml:space="preserve">ako </w:t>
      </w:r>
      <w:r>
        <w:rPr>
          <w:rFonts w:ascii="Arial" w:hAnsi="Arial" w:cs="Arial"/>
          <w:sz w:val="16"/>
          <w:szCs w:val="16"/>
        </w:rPr>
        <w:t>1 rok).</w:t>
      </w:r>
    </w:p>
    <w:p w14:paraId="2E6534C6" w14:textId="77777777" w:rsidR="00E15839" w:rsidRDefault="00E15839" w:rsidP="00E15839">
      <w:pPr>
        <w:spacing w:after="0"/>
        <w:jc w:val="both"/>
        <w:rPr>
          <w:rFonts w:ascii="Arial" w:hAnsi="Arial" w:cs="Arial"/>
          <w:sz w:val="16"/>
          <w:szCs w:val="16"/>
        </w:rPr>
      </w:pPr>
    </w:p>
    <w:p w14:paraId="7BA64A38" w14:textId="77777777" w:rsidR="00E15839" w:rsidRDefault="00E15839" w:rsidP="00E15839">
      <w:pPr>
        <w:spacing w:after="0"/>
        <w:jc w:val="both"/>
        <w:rPr>
          <w:rFonts w:ascii="Arial" w:hAnsi="Arial" w:cs="Arial"/>
          <w:sz w:val="16"/>
          <w:szCs w:val="16"/>
        </w:rPr>
      </w:pPr>
      <w:r>
        <w:rPr>
          <w:rFonts w:ascii="Arial" w:hAnsi="Arial" w:cs="Arial"/>
          <w:sz w:val="16"/>
          <w:szCs w:val="16"/>
        </w:rPr>
        <w:t>Sumu za tieto pohľadávky je možné odkontrolovať nasledovne:</w:t>
      </w:r>
    </w:p>
    <w:p w14:paraId="357A52AF" w14:textId="77777777" w:rsidR="00E15839" w:rsidRDefault="008B0C83" w:rsidP="00E15839">
      <w:pPr>
        <w:pStyle w:val="Odsekzoznamu"/>
        <w:numPr>
          <w:ilvl w:val="0"/>
          <w:numId w:val="6"/>
        </w:numPr>
        <w:spacing w:after="0"/>
        <w:jc w:val="both"/>
        <w:rPr>
          <w:rFonts w:ascii="Arial" w:hAnsi="Arial" w:cs="Arial"/>
          <w:sz w:val="16"/>
          <w:szCs w:val="16"/>
        </w:rPr>
      </w:pPr>
      <w:r>
        <w:rPr>
          <w:rFonts w:ascii="Arial" w:hAnsi="Arial" w:cs="Arial"/>
          <w:sz w:val="16"/>
          <w:szCs w:val="16"/>
        </w:rPr>
        <w:t>Skopírovanie kódov PD, ktoré sa vyfiltrovali v predchádzajúcich bodoch</w:t>
      </w:r>
    </w:p>
    <w:p w14:paraId="30C2E5A8" w14:textId="77777777" w:rsidR="008B0C83" w:rsidRDefault="008B0C83" w:rsidP="00E15839">
      <w:pPr>
        <w:pStyle w:val="Odsekzoznamu"/>
        <w:numPr>
          <w:ilvl w:val="0"/>
          <w:numId w:val="6"/>
        </w:numPr>
        <w:spacing w:after="0"/>
        <w:jc w:val="both"/>
        <w:rPr>
          <w:rFonts w:ascii="Arial" w:hAnsi="Arial" w:cs="Arial"/>
          <w:sz w:val="16"/>
          <w:szCs w:val="16"/>
        </w:rPr>
      </w:pPr>
      <w:r>
        <w:rPr>
          <w:rFonts w:ascii="Arial" w:hAnsi="Arial" w:cs="Arial"/>
          <w:sz w:val="16"/>
          <w:szCs w:val="16"/>
        </w:rPr>
        <w:t>Spustenie transakcie FBL5N v novom režime</w:t>
      </w:r>
    </w:p>
    <w:p w14:paraId="3FF12EF4" w14:textId="77777777" w:rsidR="008B0C83" w:rsidRDefault="008B0C83" w:rsidP="008B0C83">
      <w:pPr>
        <w:pStyle w:val="Odsekzoznamu"/>
        <w:numPr>
          <w:ilvl w:val="0"/>
          <w:numId w:val="6"/>
        </w:numPr>
        <w:spacing w:after="0"/>
        <w:jc w:val="both"/>
        <w:rPr>
          <w:rFonts w:ascii="Arial" w:hAnsi="Arial" w:cs="Arial"/>
          <w:sz w:val="16"/>
          <w:szCs w:val="16"/>
        </w:rPr>
      </w:pPr>
      <w:r>
        <w:rPr>
          <w:rFonts w:ascii="Arial" w:hAnsi="Arial" w:cs="Arial"/>
          <w:sz w:val="16"/>
          <w:szCs w:val="16"/>
        </w:rPr>
        <w:t>Zadanie účtovného okruhu</w:t>
      </w:r>
    </w:p>
    <w:p w14:paraId="22A32713" w14:textId="77777777" w:rsidR="008B0C83" w:rsidRDefault="008B0C83" w:rsidP="008B0C83">
      <w:pPr>
        <w:pStyle w:val="Odsekzoznamu"/>
        <w:numPr>
          <w:ilvl w:val="0"/>
          <w:numId w:val="6"/>
        </w:numPr>
        <w:spacing w:after="0"/>
        <w:jc w:val="both"/>
        <w:rPr>
          <w:rFonts w:ascii="Arial" w:hAnsi="Arial" w:cs="Arial"/>
          <w:sz w:val="16"/>
          <w:szCs w:val="16"/>
        </w:rPr>
      </w:pPr>
      <w:r>
        <w:rPr>
          <w:rFonts w:ascii="Arial" w:hAnsi="Arial" w:cs="Arial"/>
          <w:sz w:val="16"/>
          <w:szCs w:val="16"/>
        </w:rPr>
        <w:t>Výber otvorených položiek k 31.12.bežného roka (n)</w:t>
      </w:r>
    </w:p>
    <w:p w14:paraId="681ED4F9" w14:textId="77777777" w:rsidR="008B0C83" w:rsidRDefault="008B0C83" w:rsidP="008B0C83">
      <w:pPr>
        <w:pStyle w:val="Odsekzoznamu"/>
        <w:numPr>
          <w:ilvl w:val="0"/>
          <w:numId w:val="6"/>
        </w:numPr>
        <w:spacing w:after="0"/>
        <w:jc w:val="both"/>
        <w:rPr>
          <w:rFonts w:ascii="Arial" w:hAnsi="Arial" w:cs="Arial"/>
          <w:sz w:val="16"/>
          <w:szCs w:val="16"/>
        </w:rPr>
      </w:pPr>
      <w:r>
        <w:rPr>
          <w:rFonts w:ascii="Arial" w:hAnsi="Arial" w:cs="Arial"/>
          <w:sz w:val="16"/>
          <w:szCs w:val="16"/>
        </w:rPr>
        <w:t>Zakliknúť operácie osobitnej hlavnej knihy, kliknúť na ikonu „vykonať“</w:t>
      </w:r>
    </w:p>
    <w:p w14:paraId="01DD42D5" w14:textId="77777777" w:rsidR="008B0C83" w:rsidRDefault="008B0C83" w:rsidP="008B0C83">
      <w:pPr>
        <w:pStyle w:val="Odsekzoznamu"/>
        <w:numPr>
          <w:ilvl w:val="0"/>
          <w:numId w:val="6"/>
        </w:numPr>
        <w:spacing w:after="0"/>
        <w:jc w:val="both"/>
        <w:rPr>
          <w:rFonts w:ascii="Arial" w:hAnsi="Arial" w:cs="Arial"/>
          <w:sz w:val="16"/>
          <w:szCs w:val="16"/>
        </w:rPr>
      </w:pPr>
      <w:r>
        <w:rPr>
          <w:rFonts w:ascii="Arial" w:hAnsi="Arial" w:cs="Arial"/>
          <w:sz w:val="16"/>
          <w:szCs w:val="16"/>
        </w:rPr>
        <w:t>Vyfiltrovať cez pole „platobná referencia“ predchádzajúce skopírované kódy PD</w:t>
      </w:r>
    </w:p>
    <w:p w14:paraId="205987D9" w14:textId="77777777" w:rsidR="008E7A25" w:rsidRPr="008E7A25" w:rsidRDefault="008E7A25" w:rsidP="00E05A7F">
      <w:pPr>
        <w:pStyle w:val="Odsekzoznamu"/>
        <w:spacing w:after="0"/>
        <w:jc w:val="both"/>
        <w:rPr>
          <w:rFonts w:ascii="Arial" w:hAnsi="Arial" w:cs="Arial"/>
          <w:sz w:val="16"/>
          <w:szCs w:val="16"/>
        </w:rPr>
      </w:pPr>
    </w:p>
    <w:p w14:paraId="25BD5897" w14:textId="4EDCFD46" w:rsidR="002E5139" w:rsidRDefault="008B0C83" w:rsidP="00BF6AE1">
      <w:pPr>
        <w:spacing w:after="0"/>
        <w:jc w:val="both"/>
        <w:rPr>
          <w:rFonts w:ascii="Arial" w:hAnsi="Arial" w:cs="Arial"/>
          <w:sz w:val="16"/>
          <w:szCs w:val="16"/>
        </w:rPr>
      </w:pPr>
      <w:r>
        <w:rPr>
          <w:rFonts w:ascii="Arial" w:hAnsi="Arial" w:cs="Arial"/>
          <w:sz w:val="16"/>
          <w:szCs w:val="16"/>
        </w:rPr>
        <w:t>Týmito šiestimi krokmi sa vyfiltrujú otvorené sumy za jednotlivé kódy PD, ktoré je potrebné preúčtovať cez transakciu Z</w:t>
      </w:r>
      <w:r w:rsidR="005449FF">
        <w:rPr>
          <w:rFonts w:ascii="Arial" w:hAnsi="Arial" w:cs="Arial"/>
          <w:sz w:val="16"/>
          <w:szCs w:val="16"/>
        </w:rPr>
        <w:t>4</w:t>
      </w:r>
      <w:r>
        <w:rPr>
          <w:rFonts w:ascii="Arial" w:hAnsi="Arial" w:cs="Arial"/>
          <w:sz w:val="16"/>
          <w:szCs w:val="16"/>
        </w:rPr>
        <w:t xml:space="preserve">PD_PRS. Suma vyfiltrovaná v transakcii FBL5N sa musí rovnať sume uvedenej v stĺpci „rozdiel“ v transakcii </w:t>
      </w:r>
      <w:r w:rsidR="008E7A25">
        <w:rPr>
          <w:rFonts w:ascii="Arial" w:hAnsi="Arial" w:cs="Arial"/>
          <w:sz w:val="16"/>
          <w:szCs w:val="16"/>
        </w:rPr>
        <w:t>Z</w:t>
      </w:r>
      <w:r w:rsidR="005449FF">
        <w:rPr>
          <w:rFonts w:ascii="Arial" w:hAnsi="Arial" w:cs="Arial"/>
          <w:sz w:val="16"/>
          <w:szCs w:val="16"/>
        </w:rPr>
        <w:t>4</w:t>
      </w:r>
      <w:r w:rsidR="008E7A25">
        <w:rPr>
          <w:rFonts w:ascii="Arial" w:hAnsi="Arial" w:cs="Arial"/>
          <w:sz w:val="16"/>
          <w:szCs w:val="16"/>
        </w:rPr>
        <w:t>PD_PRS.</w:t>
      </w:r>
    </w:p>
    <w:p w14:paraId="596F26A3" w14:textId="77777777" w:rsidR="001A46DB" w:rsidRDefault="001A46DB" w:rsidP="00BF6AE1">
      <w:pPr>
        <w:spacing w:after="0"/>
        <w:jc w:val="both"/>
        <w:rPr>
          <w:rFonts w:ascii="Arial" w:hAnsi="Arial" w:cs="Arial"/>
          <w:sz w:val="16"/>
          <w:szCs w:val="16"/>
        </w:rPr>
      </w:pPr>
    </w:p>
    <w:p w14:paraId="24C6859C" w14:textId="77777777" w:rsidR="001A46DB" w:rsidRDefault="001A46DB" w:rsidP="00BF6AE1">
      <w:pPr>
        <w:spacing w:after="0"/>
        <w:jc w:val="both"/>
        <w:rPr>
          <w:rFonts w:ascii="Arial" w:hAnsi="Arial" w:cs="Arial"/>
          <w:sz w:val="16"/>
          <w:szCs w:val="16"/>
        </w:rPr>
      </w:pPr>
    </w:p>
    <w:p w14:paraId="36F2EFF8" w14:textId="77777777" w:rsidR="001A46DB" w:rsidRDefault="001A46DB" w:rsidP="00BF6AE1">
      <w:pPr>
        <w:spacing w:after="0"/>
        <w:jc w:val="both"/>
        <w:rPr>
          <w:rFonts w:ascii="Arial" w:hAnsi="Arial" w:cs="Arial"/>
          <w:sz w:val="16"/>
          <w:szCs w:val="16"/>
        </w:rPr>
      </w:pPr>
    </w:p>
    <w:p w14:paraId="42DD6069" w14:textId="77777777" w:rsidR="001A46DB" w:rsidRDefault="001A46DB" w:rsidP="00BF6AE1">
      <w:pPr>
        <w:spacing w:after="0"/>
        <w:jc w:val="both"/>
        <w:rPr>
          <w:rFonts w:ascii="Arial" w:hAnsi="Arial" w:cs="Arial"/>
          <w:sz w:val="16"/>
          <w:szCs w:val="16"/>
        </w:rPr>
      </w:pPr>
    </w:p>
    <w:p w14:paraId="6ACA8D28" w14:textId="77777777" w:rsidR="001A46DB" w:rsidRDefault="001A46DB" w:rsidP="00BF6AE1">
      <w:pPr>
        <w:spacing w:after="0"/>
        <w:jc w:val="both"/>
        <w:rPr>
          <w:rFonts w:ascii="Arial" w:hAnsi="Arial" w:cs="Arial"/>
          <w:sz w:val="16"/>
          <w:szCs w:val="16"/>
        </w:rPr>
      </w:pPr>
    </w:p>
    <w:p w14:paraId="3CF1D39C" w14:textId="77777777" w:rsidR="00E05A7F" w:rsidRDefault="00E05A7F" w:rsidP="00BF6AE1">
      <w:pPr>
        <w:spacing w:after="0"/>
        <w:jc w:val="both"/>
        <w:rPr>
          <w:rFonts w:ascii="Arial" w:hAnsi="Arial" w:cs="Arial"/>
          <w:sz w:val="16"/>
          <w:szCs w:val="16"/>
        </w:rPr>
      </w:pPr>
    </w:p>
    <w:p w14:paraId="268B5BC6" w14:textId="77777777" w:rsidR="00E05A7F" w:rsidRDefault="00E05A7F" w:rsidP="00BF6AE1">
      <w:pPr>
        <w:spacing w:after="0"/>
        <w:jc w:val="both"/>
        <w:rPr>
          <w:rFonts w:ascii="Arial" w:hAnsi="Arial" w:cs="Arial"/>
          <w:sz w:val="16"/>
          <w:szCs w:val="16"/>
        </w:rPr>
      </w:pPr>
    </w:p>
    <w:p w14:paraId="515C191D" w14:textId="77777777" w:rsidR="00E05A7F" w:rsidRDefault="00E05A7F" w:rsidP="00BF6AE1">
      <w:pPr>
        <w:spacing w:after="0"/>
        <w:jc w:val="both"/>
        <w:rPr>
          <w:rFonts w:ascii="Arial" w:hAnsi="Arial" w:cs="Arial"/>
          <w:sz w:val="16"/>
          <w:szCs w:val="16"/>
        </w:rPr>
      </w:pPr>
    </w:p>
    <w:p w14:paraId="0368AC9D" w14:textId="77777777" w:rsidR="00E05A7F" w:rsidRDefault="00E05A7F" w:rsidP="00BF6AE1">
      <w:pPr>
        <w:spacing w:after="0"/>
        <w:jc w:val="both"/>
        <w:rPr>
          <w:rFonts w:ascii="Arial" w:hAnsi="Arial" w:cs="Arial"/>
          <w:sz w:val="16"/>
          <w:szCs w:val="16"/>
        </w:rPr>
      </w:pPr>
    </w:p>
    <w:p w14:paraId="3ABEB9F9" w14:textId="77777777" w:rsidR="001A46DB" w:rsidRDefault="001A46DB" w:rsidP="00BF6AE1">
      <w:pPr>
        <w:spacing w:after="0"/>
        <w:jc w:val="both"/>
        <w:rPr>
          <w:rFonts w:ascii="Arial" w:hAnsi="Arial" w:cs="Arial"/>
          <w:sz w:val="16"/>
          <w:szCs w:val="16"/>
        </w:rPr>
      </w:pPr>
    </w:p>
    <w:p w14:paraId="156FE57E" w14:textId="77777777" w:rsidR="001A46DB" w:rsidRDefault="001A46DB" w:rsidP="00BF6AE1">
      <w:pPr>
        <w:spacing w:after="0"/>
        <w:jc w:val="both"/>
        <w:rPr>
          <w:rFonts w:ascii="Arial" w:hAnsi="Arial" w:cs="Arial"/>
          <w:sz w:val="16"/>
          <w:szCs w:val="16"/>
        </w:rPr>
      </w:pPr>
    </w:p>
    <w:p w14:paraId="29D28D59" w14:textId="77777777" w:rsidR="001A46DB" w:rsidRDefault="001A46DB" w:rsidP="00BF6AE1">
      <w:pPr>
        <w:spacing w:after="0"/>
        <w:jc w:val="both"/>
        <w:rPr>
          <w:rFonts w:ascii="Arial" w:hAnsi="Arial" w:cs="Arial"/>
          <w:sz w:val="16"/>
          <w:szCs w:val="16"/>
        </w:rPr>
      </w:pPr>
    </w:p>
    <w:p w14:paraId="36283A59" w14:textId="77777777" w:rsidR="001A46DB" w:rsidRDefault="001A46DB" w:rsidP="00BF6AE1">
      <w:pPr>
        <w:spacing w:after="0"/>
        <w:jc w:val="both"/>
        <w:rPr>
          <w:rFonts w:ascii="Arial" w:hAnsi="Arial" w:cs="Arial"/>
          <w:sz w:val="16"/>
          <w:szCs w:val="16"/>
        </w:rPr>
      </w:pPr>
    </w:p>
    <w:p w14:paraId="6BFC71A5" w14:textId="4D773A86" w:rsidR="002E5139" w:rsidRDefault="00452CA8" w:rsidP="00452CA8">
      <w:pPr>
        <w:pStyle w:val="Nadpis2"/>
      </w:pPr>
      <w:bookmarkStart w:id="21" w:name="_Toc242256776"/>
      <w:r>
        <w:lastRenderedPageBreak/>
        <w:t>Koncoročný t</w:t>
      </w:r>
      <w:r w:rsidR="002E5139">
        <w:t xml:space="preserve">ransferový zápis na </w:t>
      </w:r>
      <w:r w:rsidR="001A46DB">
        <w:t>subjekte vykonávajúcom platbu</w:t>
      </w:r>
      <w:bookmarkEnd w:id="21"/>
    </w:p>
    <w:p w14:paraId="4EA0AA25" w14:textId="77777777" w:rsidR="002E5139" w:rsidRDefault="002E5139" w:rsidP="00BF6AE1">
      <w:pPr>
        <w:spacing w:after="0"/>
        <w:jc w:val="both"/>
        <w:rPr>
          <w:rFonts w:ascii="Arial" w:hAnsi="Arial" w:cs="Arial"/>
          <w:sz w:val="16"/>
          <w:szCs w:val="16"/>
        </w:rPr>
      </w:pPr>
    </w:p>
    <w:p w14:paraId="04AC3A2B" w14:textId="77777777" w:rsidR="002E5139" w:rsidRDefault="002E5139" w:rsidP="00BF6AE1">
      <w:pPr>
        <w:spacing w:after="0"/>
        <w:jc w:val="both"/>
        <w:rPr>
          <w:rFonts w:ascii="Arial" w:hAnsi="Arial" w:cs="Arial"/>
          <w:sz w:val="16"/>
          <w:szCs w:val="16"/>
        </w:rPr>
      </w:pPr>
    </w:p>
    <w:p w14:paraId="5E40263D" w14:textId="2FEDD594" w:rsidR="0014590C" w:rsidRDefault="00531082" w:rsidP="00531082">
      <w:pPr>
        <w:spacing w:after="0"/>
        <w:jc w:val="both"/>
        <w:rPr>
          <w:rFonts w:ascii="Arial" w:hAnsi="Arial" w:cs="Arial"/>
          <w:sz w:val="16"/>
          <w:szCs w:val="16"/>
        </w:rPr>
      </w:pPr>
      <w:r>
        <w:rPr>
          <w:rFonts w:ascii="Arial" w:hAnsi="Arial" w:cs="Arial"/>
          <w:sz w:val="16"/>
          <w:szCs w:val="16"/>
        </w:rPr>
        <w:t>K 31.12. bežného roka sa k nevyinkasovaným pohľadávkam zaúčtovaným do výnosov bežného roka</w:t>
      </w:r>
      <w:r w:rsidR="00EE3FCB">
        <w:rPr>
          <w:rFonts w:ascii="Arial" w:hAnsi="Arial" w:cs="Arial"/>
          <w:sz w:val="16"/>
          <w:szCs w:val="16"/>
        </w:rPr>
        <w:t xml:space="preserve"> účtuje na </w:t>
      </w:r>
      <w:r w:rsidR="00476230">
        <w:rPr>
          <w:rFonts w:ascii="Arial" w:hAnsi="Arial" w:cs="Arial"/>
          <w:sz w:val="16"/>
          <w:szCs w:val="16"/>
        </w:rPr>
        <w:t xml:space="preserve">SVP </w:t>
      </w:r>
      <w:r w:rsidR="00EE3FCB">
        <w:rPr>
          <w:rFonts w:ascii="Arial" w:hAnsi="Arial" w:cs="Arial"/>
          <w:sz w:val="16"/>
          <w:szCs w:val="16"/>
        </w:rPr>
        <w:t xml:space="preserve"> transferový zápis 589/351. Na automatický výpočet a zaúčtovanie</w:t>
      </w:r>
      <w:r>
        <w:rPr>
          <w:rFonts w:ascii="Arial" w:hAnsi="Arial" w:cs="Arial"/>
          <w:sz w:val="16"/>
          <w:szCs w:val="16"/>
        </w:rPr>
        <w:t xml:space="preserve"> slúži transakcia Z</w:t>
      </w:r>
      <w:r w:rsidR="00FD273A">
        <w:rPr>
          <w:rFonts w:ascii="Arial" w:hAnsi="Arial" w:cs="Arial"/>
          <w:sz w:val="16"/>
          <w:szCs w:val="16"/>
        </w:rPr>
        <w:t>4</w:t>
      </w:r>
      <w:r w:rsidR="00EE3FCB">
        <w:rPr>
          <w:rFonts w:ascii="Arial" w:hAnsi="Arial" w:cs="Arial"/>
          <w:sz w:val="16"/>
          <w:szCs w:val="16"/>
        </w:rPr>
        <w:t>PO</w:t>
      </w:r>
      <w:r>
        <w:rPr>
          <w:rFonts w:ascii="Arial" w:hAnsi="Arial" w:cs="Arial"/>
          <w:sz w:val="16"/>
          <w:szCs w:val="16"/>
        </w:rPr>
        <w:t>_P</w:t>
      </w:r>
      <w:r w:rsidR="00EE3FCB">
        <w:rPr>
          <w:rFonts w:ascii="Arial" w:hAnsi="Arial" w:cs="Arial"/>
          <w:sz w:val="16"/>
          <w:szCs w:val="16"/>
        </w:rPr>
        <w:t>D_TRANS_KR</w:t>
      </w:r>
      <w:r>
        <w:rPr>
          <w:rFonts w:ascii="Arial" w:hAnsi="Arial" w:cs="Arial"/>
          <w:sz w:val="16"/>
          <w:szCs w:val="16"/>
        </w:rPr>
        <w:t>.</w:t>
      </w:r>
      <w:r w:rsidR="0014590C">
        <w:rPr>
          <w:rFonts w:ascii="Arial" w:hAnsi="Arial" w:cs="Arial"/>
          <w:sz w:val="16"/>
          <w:szCs w:val="16"/>
        </w:rPr>
        <w:t xml:space="preserve"> Výpočet a iba spustenie transakcie môže účtovník robiť každý mesiac, aby priebežne kontroloval správnosť už zaúčtovaných dokladov a prípadné chyby priebežne odstraňoval. </w:t>
      </w:r>
    </w:p>
    <w:p w14:paraId="5E07C8DA" w14:textId="77777777" w:rsidR="0014590C" w:rsidRDefault="0014590C" w:rsidP="00531082">
      <w:pPr>
        <w:spacing w:after="0"/>
        <w:jc w:val="both"/>
        <w:rPr>
          <w:rFonts w:ascii="Arial" w:hAnsi="Arial" w:cs="Arial"/>
          <w:sz w:val="16"/>
          <w:szCs w:val="16"/>
        </w:rPr>
      </w:pPr>
    </w:p>
    <w:p w14:paraId="6BB1331A" w14:textId="77777777" w:rsidR="00726664" w:rsidRDefault="0014590C" w:rsidP="00531082">
      <w:pPr>
        <w:spacing w:after="0"/>
        <w:jc w:val="both"/>
        <w:rPr>
          <w:rFonts w:ascii="Arial" w:hAnsi="Arial" w:cs="Arial"/>
          <w:sz w:val="16"/>
          <w:szCs w:val="16"/>
        </w:rPr>
      </w:pPr>
      <w:r>
        <w:rPr>
          <w:noProof/>
          <w:lang w:eastAsia="sk-SK"/>
        </w:rPr>
        <w:drawing>
          <wp:inline distT="0" distB="0" distL="0" distR="0" wp14:anchorId="11A07590" wp14:editId="53CAD108">
            <wp:extent cx="5760720" cy="493395"/>
            <wp:effectExtent l="0" t="0" r="0" b="190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60720" cy="493395"/>
                    </a:xfrm>
                    <a:prstGeom prst="rect">
                      <a:avLst/>
                    </a:prstGeom>
                  </pic:spPr>
                </pic:pic>
              </a:graphicData>
            </a:graphic>
          </wp:inline>
        </w:drawing>
      </w:r>
    </w:p>
    <w:p w14:paraId="08025978" w14:textId="77777777" w:rsidR="00726664" w:rsidRDefault="00726664" w:rsidP="00531082">
      <w:pPr>
        <w:spacing w:after="0"/>
        <w:jc w:val="both"/>
        <w:rPr>
          <w:rFonts w:ascii="Arial" w:hAnsi="Arial" w:cs="Arial"/>
          <w:sz w:val="16"/>
          <w:szCs w:val="16"/>
        </w:rPr>
      </w:pPr>
    </w:p>
    <w:p w14:paraId="5D2F0F28" w14:textId="3B3B8CA6" w:rsidR="00726664" w:rsidRPr="00726664" w:rsidRDefault="00726664" w:rsidP="00726664">
      <w:pPr>
        <w:pStyle w:val="Popis"/>
        <w:keepNext/>
        <w:spacing w:after="0"/>
        <w:jc w:val="both"/>
        <w:rPr>
          <w:rFonts w:ascii="Arial" w:hAnsi="Arial" w:cs="Arial"/>
          <w:i w:val="0"/>
          <w:iCs w:val="0"/>
          <w:color w:val="auto"/>
          <w:sz w:val="16"/>
          <w:szCs w:val="16"/>
        </w:rPr>
      </w:pPr>
      <w:r w:rsidRPr="00726664">
        <w:rPr>
          <w:rFonts w:ascii="Arial" w:hAnsi="Arial" w:cs="Arial"/>
          <w:i w:val="0"/>
          <w:iCs w:val="0"/>
          <w:color w:val="auto"/>
          <w:sz w:val="16"/>
          <w:szCs w:val="16"/>
        </w:rPr>
        <w:t xml:space="preserve">Obrazovka č. </w:t>
      </w:r>
      <w:r w:rsidRPr="00726664">
        <w:rPr>
          <w:rFonts w:ascii="Arial" w:hAnsi="Arial" w:cs="Arial"/>
          <w:i w:val="0"/>
          <w:iCs w:val="0"/>
          <w:color w:val="auto"/>
          <w:sz w:val="16"/>
          <w:szCs w:val="16"/>
        </w:rPr>
        <w:fldChar w:fldCharType="begin"/>
      </w:r>
      <w:r w:rsidRPr="00726664">
        <w:rPr>
          <w:rFonts w:ascii="Arial" w:hAnsi="Arial" w:cs="Arial"/>
          <w:i w:val="0"/>
          <w:iCs w:val="0"/>
          <w:color w:val="auto"/>
          <w:sz w:val="16"/>
          <w:szCs w:val="16"/>
        </w:rPr>
        <w:instrText xml:space="preserve"> SEQ Obrazovka_č. \* ARABIC </w:instrText>
      </w:r>
      <w:r w:rsidRPr="00726664">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63</w:t>
      </w:r>
      <w:r w:rsidRPr="00726664">
        <w:rPr>
          <w:rFonts w:ascii="Arial" w:hAnsi="Arial" w:cs="Arial"/>
          <w:i w:val="0"/>
          <w:iCs w:val="0"/>
          <w:color w:val="auto"/>
          <w:sz w:val="16"/>
          <w:szCs w:val="16"/>
        </w:rPr>
        <w:fldChar w:fldCharType="end"/>
      </w:r>
      <w:r w:rsidR="007E3BC1">
        <w:rPr>
          <w:rFonts w:ascii="Arial" w:hAnsi="Arial" w:cs="Arial"/>
          <w:i w:val="0"/>
          <w:iCs w:val="0"/>
          <w:color w:val="auto"/>
          <w:sz w:val="16"/>
          <w:szCs w:val="16"/>
        </w:rPr>
        <w:t xml:space="preserve"> Transakcia Z</w:t>
      </w:r>
      <w:r w:rsidR="00FD273A">
        <w:rPr>
          <w:rFonts w:ascii="Arial" w:hAnsi="Arial" w:cs="Arial"/>
          <w:i w:val="0"/>
          <w:iCs w:val="0"/>
          <w:color w:val="auto"/>
          <w:sz w:val="16"/>
          <w:szCs w:val="16"/>
        </w:rPr>
        <w:t>4</w:t>
      </w:r>
      <w:r w:rsidR="007E3BC1">
        <w:rPr>
          <w:rFonts w:ascii="Arial" w:hAnsi="Arial" w:cs="Arial"/>
          <w:i w:val="0"/>
          <w:iCs w:val="0"/>
          <w:color w:val="auto"/>
          <w:sz w:val="16"/>
          <w:szCs w:val="16"/>
        </w:rPr>
        <w:t>PO_PD_TRANS_KR</w:t>
      </w:r>
    </w:p>
    <w:p w14:paraId="71656511" w14:textId="306EE71F" w:rsidR="002E5139" w:rsidRDefault="00390583" w:rsidP="00BF6AE1">
      <w:pPr>
        <w:spacing w:after="0"/>
        <w:jc w:val="both"/>
        <w:rPr>
          <w:rFonts w:ascii="Arial" w:hAnsi="Arial" w:cs="Arial"/>
          <w:sz w:val="16"/>
          <w:szCs w:val="16"/>
        </w:rPr>
      </w:pPr>
      <w:r w:rsidRPr="00390583">
        <w:rPr>
          <w:rFonts w:ascii="Arial" w:hAnsi="Arial" w:cs="Arial"/>
          <w:noProof/>
          <w:sz w:val="16"/>
          <w:szCs w:val="16"/>
        </w:rPr>
        <w:drawing>
          <wp:inline distT="0" distB="0" distL="0" distR="0" wp14:anchorId="29A57079" wp14:editId="270D5DFF">
            <wp:extent cx="5760720" cy="2903220"/>
            <wp:effectExtent l="0" t="0" r="0" b="0"/>
            <wp:docPr id="50067965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79659" name=""/>
                    <pic:cNvPicPr/>
                  </pic:nvPicPr>
                  <pic:blipFill>
                    <a:blip r:embed="rId71"/>
                    <a:stretch>
                      <a:fillRect/>
                    </a:stretch>
                  </pic:blipFill>
                  <pic:spPr>
                    <a:xfrm>
                      <a:off x="0" y="0"/>
                      <a:ext cx="5760720" cy="2903220"/>
                    </a:xfrm>
                    <a:prstGeom prst="rect">
                      <a:avLst/>
                    </a:prstGeom>
                  </pic:spPr>
                </pic:pic>
              </a:graphicData>
            </a:graphic>
          </wp:inline>
        </w:drawing>
      </w:r>
    </w:p>
    <w:p w14:paraId="59E340D3" w14:textId="51FECD0F" w:rsidR="007E3BC1" w:rsidRDefault="007E3BC1" w:rsidP="00BF6AE1">
      <w:pPr>
        <w:spacing w:after="0"/>
        <w:jc w:val="both"/>
        <w:rPr>
          <w:rFonts w:ascii="Arial" w:hAnsi="Arial" w:cs="Arial"/>
          <w:sz w:val="16"/>
          <w:szCs w:val="16"/>
        </w:rPr>
      </w:pPr>
      <w:r>
        <w:rPr>
          <w:rFonts w:ascii="Arial" w:hAnsi="Arial" w:cs="Arial"/>
          <w:sz w:val="16"/>
          <w:szCs w:val="16"/>
        </w:rPr>
        <w:t>Na danej obrazovke používateľ doplní účtovný okruh a dátum zaúčtovania transferu 31.12. bežného roka. Pohľadávky sú rozdelené na pohľadávky zo SŽP a PD. To znamená, že transakciu je potrebné spustiť dvakrát, raz za SŽP a raz za PD.</w:t>
      </w:r>
      <w:r w:rsidR="00C86256">
        <w:rPr>
          <w:rFonts w:ascii="Arial" w:hAnsi="Arial" w:cs="Arial"/>
          <w:sz w:val="16"/>
          <w:szCs w:val="16"/>
        </w:rPr>
        <w:t xml:space="preserve"> Po výbere zaúčtovania k PD alebo k SŽP používateľ klikne na ikonu „vykonať“.</w:t>
      </w:r>
    </w:p>
    <w:p w14:paraId="7E3ABE08" w14:textId="77777777" w:rsidR="002E5139" w:rsidRDefault="002E5139" w:rsidP="00BF6AE1">
      <w:pPr>
        <w:spacing w:after="0"/>
        <w:jc w:val="both"/>
        <w:rPr>
          <w:rFonts w:ascii="Arial" w:hAnsi="Arial" w:cs="Arial"/>
          <w:sz w:val="16"/>
          <w:szCs w:val="16"/>
        </w:rPr>
      </w:pPr>
    </w:p>
    <w:p w14:paraId="2E9941E0" w14:textId="77777777" w:rsidR="00535598" w:rsidRDefault="00535598" w:rsidP="00BF6AE1">
      <w:pPr>
        <w:spacing w:after="0"/>
        <w:jc w:val="both"/>
        <w:rPr>
          <w:rFonts w:ascii="Arial" w:hAnsi="Arial" w:cs="Arial"/>
          <w:sz w:val="16"/>
          <w:szCs w:val="16"/>
        </w:rPr>
      </w:pPr>
    </w:p>
    <w:p w14:paraId="488109B6" w14:textId="77777777" w:rsidR="007E3BC1" w:rsidRPr="007E3BC1" w:rsidRDefault="007E3BC1" w:rsidP="007E3BC1">
      <w:pPr>
        <w:pStyle w:val="Popis"/>
        <w:keepNext/>
        <w:spacing w:after="0"/>
        <w:jc w:val="both"/>
        <w:rPr>
          <w:rFonts w:ascii="Arial" w:hAnsi="Arial" w:cs="Arial"/>
          <w:i w:val="0"/>
          <w:iCs w:val="0"/>
          <w:color w:val="auto"/>
          <w:sz w:val="16"/>
          <w:szCs w:val="16"/>
        </w:rPr>
      </w:pPr>
      <w:r w:rsidRPr="007E3BC1">
        <w:rPr>
          <w:rFonts w:ascii="Arial" w:hAnsi="Arial" w:cs="Arial"/>
          <w:i w:val="0"/>
          <w:iCs w:val="0"/>
          <w:color w:val="auto"/>
          <w:sz w:val="16"/>
          <w:szCs w:val="16"/>
        </w:rPr>
        <w:t xml:space="preserve">Obrazovka č. </w:t>
      </w:r>
      <w:r w:rsidRPr="007E3BC1">
        <w:rPr>
          <w:rFonts w:ascii="Arial" w:hAnsi="Arial" w:cs="Arial"/>
          <w:i w:val="0"/>
          <w:iCs w:val="0"/>
          <w:color w:val="auto"/>
          <w:sz w:val="16"/>
          <w:szCs w:val="16"/>
        </w:rPr>
        <w:fldChar w:fldCharType="begin"/>
      </w:r>
      <w:r w:rsidRPr="007E3BC1">
        <w:rPr>
          <w:rFonts w:ascii="Arial" w:hAnsi="Arial" w:cs="Arial"/>
          <w:i w:val="0"/>
          <w:iCs w:val="0"/>
          <w:color w:val="auto"/>
          <w:sz w:val="16"/>
          <w:szCs w:val="16"/>
        </w:rPr>
        <w:instrText xml:space="preserve"> SEQ Obrazovka_č. \* ARABIC </w:instrText>
      </w:r>
      <w:r w:rsidRPr="007E3BC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64</w:t>
      </w:r>
      <w:r w:rsidRPr="007E3BC1">
        <w:rPr>
          <w:rFonts w:ascii="Arial" w:hAnsi="Arial" w:cs="Arial"/>
          <w:i w:val="0"/>
          <w:iCs w:val="0"/>
          <w:color w:val="auto"/>
          <w:sz w:val="16"/>
          <w:szCs w:val="16"/>
        </w:rPr>
        <w:fldChar w:fldCharType="end"/>
      </w:r>
      <w:r>
        <w:rPr>
          <w:rFonts w:ascii="Arial" w:hAnsi="Arial" w:cs="Arial"/>
          <w:i w:val="0"/>
          <w:iCs w:val="0"/>
          <w:color w:val="auto"/>
          <w:sz w:val="16"/>
          <w:szCs w:val="16"/>
        </w:rPr>
        <w:t xml:space="preserve"> Zobrazenie nevyinkasovaných PD zaúčtovaných v bežnom roku do výnosov</w:t>
      </w:r>
    </w:p>
    <w:p w14:paraId="195E7512" w14:textId="716A6923" w:rsidR="002E5139" w:rsidRDefault="00390583" w:rsidP="00BF6AE1">
      <w:pPr>
        <w:spacing w:after="0"/>
        <w:jc w:val="both"/>
        <w:rPr>
          <w:rFonts w:ascii="Arial" w:hAnsi="Arial" w:cs="Arial"/>
          <w:sz w:val="16"/>
          <w:szCs w:val="16"/>
        </w:rPr>
      </w:pPr>
      <w:r w:rsidRPr="00390583">
        <w:rPr>
          <w:rFonts w:ascii="Arial" w:hAnsi="Arial" w:cs="Arial"/>
          <w:noProof/>
          <w:sz w:val="16"/>
          <w:szCs w:val="16"/>
        </w:rPr>
        <w:drawing>
          <wp:inline distT="0" distB="0" distL="0" distR="0" wp14:anchorId="1A504A72" wp14:editId="36B304BE">
            <wp:extent cx="5760720" cy="1805940"/>
            <wp:effectExtent l="0" t="0" r="0" b="3810"/>
            <wp:docPr id="16154725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7257" name=""/>
                    <pic:cNvPicPr/>
                  </pic:nvPicPr>
                  <pic:blipFill>
                    <a:blip r:embed="rId72"/>
                    <a:stretch>
                      <a:fillRect/>
                    </a:stretch>
                  </pic:blipFill>
                  <pic:spPr>
                    <a:xfrm>
                      <a:off x="0" y="0"/>
                      <a:ext cx="5760720" cy="1805940"/>
                    </a:xfrm>
                    <a:prstGeom prst="rect">
                      <a:avLst/>
                    </a:prstGeom>
                  </pic:spPr>
                </pic:pic>
              </a:graphicData>
            </a:graphic>
          </wp:inline>
        </w:drawing>
      </w:r>
    </w:p>
    <w:p w14:paraId="57BDE0DF" w14:textId="5589CA21" w:rsidR="007E3BC1" w:rsidRDefault="007E3BC1" w:rsidP="00BF6AE1">
      <w:pPr>
        <w:spacing w:after="0"/>
        <w:jc w:val="both"/>
        <w:rPr>
          <w:rFonts w:ascii="Arial" w:hAnsi="Arial" w:cs="Arial"/>
          <w:sz w:val="16"/>
          <w:szCs w:val="16"/>
        </w:rPr>
      </w:pPr>
      <w:r>
        <w:rPr>
          <w:rFonts w:ascii="Arial" w:hAnsi="Arial" w:cs="Arial"/>
          <w:sz w:val="16"/>
          <w:szCs w:val="16"/>
        </w:rPr>
        <w:t xml:space="preserve">Na danej obrazovke používateľ označí stĺpec </w:t>
      </w:r>
      <w:r w:rsidR="00FD273A">
        <w:rPr>
          <w:rFonts w:ascii="Arial" w:hAnsi="Arial" w:cs="Arial"/>
          <w:sz w:val="16"/>
          <w:szCs w:val="16"/>
        </w:rPr>
        <w:t>„</w:t>
      </w:r>
      <w:r w:rsidR="00390583">
        <w:rPr>
          <w:rFonts w:ascii="Arial" w:hAnsi="Arial" w:cs="Arial"/>
          <w:sz w:val="16"/>
          <w:szCs w:val="16"/>
        </w:rPr>
        <w:t>transfer</w:t>
      </w:r>
      <w:r w:rsidR="00FD273A">
        <w:rPr>
          <w:rFonts w:ascii="Arial" w:hAnsi="Arial" w:cs="Arial"/>
          <w:sz w:val="16"/>
          <w:szCs w:val="16"/>
        </w:rPr>
        <w:t xml:space="preserve">“ </w:t>
      </w:r>
      <w:r>
        <w:rPr>
          <w:rFonts w:ascii="Arial" w:hAnsi="Arial" w:cs="Arial"/>
          <w:sz w:val="16"/>
          <w:szCs w:val="16"/>
        </w:rPr>
        <w:t xml:space="preserve">a klikne na ikonu „súčet“. </w:t>
      </w:r>
    </w:p>
    <w:p w14:paraId="2A68A0BB" w14:textId="77777777" w:rsidR="002E5139" w:rsidRDefault="002E5139" w:rsidP="00BF6AE1">
      <w:pPr>
        <w:spacing w:after="0"/>
        <w:jc w:val="both"/>
        <w:rPr>
          <w:rFonts w:ascii="Arial" w:hAnsi="Arial" w:cs="Arial"/>
          <w:sz w:val="16"/>
          <w:szCs w:val="16"/>
        </w:rPr>
      </w:pPr>
    </w:p>
    <w:p w14:paraId="0AEAF7FC" w14:textId="77777777" w:rsidR="007E3BC1" w:rsidRPr="007E3BC1" w:rsidRDefault="007E3BC1" w:rsidP="007E3BC1">
      <w:pPr>
        <w:pStyle w:val="Popis"/>
        <w:keepNext/>
        <w:spacing w:after="0"/>
        <w:jc w:val="both"/>
        <w:rPr>
          <w:rFonts w:ascii="Arial" w:hAnsi="Arial" w:cs="Arial"/>
          <w:i w:val="0"/>
          <w:iCs w:val="0"/>
          <w:color w:val="auto"/>
          <w:sz w:val="16"/>
          <w:szCs w:val="16"/>
        </w:rPr>
      </w:pPr>
      <w:r w:rsidRPr="007E3BC1">
        <w:rPr>
          <w:rFonts w:ascii="Arial" w:hAnsi="Arial" w:cs="Arial"/>
          <w:i w:val="0"/>
          <w:iCs w:val="0"/>
          <w:color w:val="auto"/>
          <w:sz w:val="16"/>
          <w:szCs w:val="16"/>
        </w:rPr>
        <w:lastRenderedPageBreak/>
        <w:t xml:space="preserve">Obrazovka č. </w:t>
      </w:r>
      <w:r w:rsidRPr="007E3BC1">
        <w:rPr>
          <w:rFonts w:ascii="Arial" w:hAnsi="Arial" w:cs="Arial"/>
          <w:i w:val="0"/>
          <w:iCs w:val="0"/>
          <w:color w:val="auto"/>
          <w:sz w:val="16"/>
          <w:szCs w:val="16"/>
        </w:rPr>
        <w:fldChar w:fldCharType="begin"/>
      </w:r>
      <w:r w:rsidRPr="007E3BC1">
        <w:rPr>
          <w:rFonts w:ascii="Arial" w:hAnsi="Arial" w:cs="Arial"/>
          <w:i w:val="0"/>
          <w:iCs w:val="0"/>
          <w:color w:val="auto"/>
          <w:sz w:val="16"/>
          <w:szCs w:val="16"/>
        </w:rPr>
        <w:instrText xml:space="preserve"> SEQ Obrazovka_č. \* ARABIC </w:instrText>
      </w:r>
      <w:r w:rsidRPr="007E3BC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65</w:t>
      </w:r>
      <w:r w:rsidRPr="007E3BC1">
        <w:rPr>
          <w:rFonts w:ascii="Arial" w:hAnsi="Arial" w:cs="Arial"/>
          <w:i w:val="0"/>
          <w:iCs w:val="0"/>
          <w:color w:val="auto"/>
          <w:sz w:val="16"/>
          <w:szCs w:val="16"/>
        </w:rPr>
        <w:fldChar w:fldCharType="end"/>
      </w:r>
      <w:r>
        <w:rPr>
          <w:rFonts w:ascii="Arial" w:hAnsi="Arial" w:cs="Arial"/>
          <w:i w:val="0"/>
          <w:iCs w:val="0"/>
          <w:color w:val="auto"/>
          <w:sz w:val="16"/>
          <w:szCs w:val="16"/>
        </w:rPr>
        <w:t xml:space="preserve"> </w:t>
      </w:r>
      <w:r w:rsidR="00050C31">
        <w:rPr>
          <w:rFonts w:ascii="Arial" w:hAnsi="Arial" w:cs="Arial"/>
          <w:i w:val="0"/>
          <w:iCs w:val="0"/>
          <w:color w:val="auto"/>
          <w:sz w:val="16"/>
          <w:szCs w:val="16"/>
        </w:rPr>
        <w:t>Suma za PD</w:t>
      </w:r>
    </w:p>
    <w:p w14:paraId="73382E0C" w14:textId="0BF537FD" w:rsidR="002E5139" w:rsidRDefault="00390583" w:rsidP="00BF6AE1">
      <w:pPr>
        <w:spacing w:after="0"/>
        <w:jc w:val="both"/>
        <w:rPr>
          <w:rFonts w:ascii="Arial" w:hAnsi="Arial" w:cs="Arial"/>
          <w:sz w:val="16"/>
          <w:szCs w:val="16"/>
        </w:rPr>
      </w:pPr>
      <w:r w:rsidRPr="00390583">
        <w:rPr>
          <w:rFonts w:ascii="Arial" w:hAnsi="Arial" w:cs="Arial"/>
          <w:noProof/>
          <w:sz w:val="16"/>
          <w:szCs w:val="16"/>
        </w:rPr>
        <w:drawing>
          <wp:inline distT="0" distB="0" distL="0" distR="0" wp14:anchorId="59719A42" wp14:editId="3C42191A">
            <wp:extent cx="5760720" cy="1831340"/>
            <wp:effectExtent l="0" t="0" r="0" b="0"/>
            <wp:docPr id="23272153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21534" name=""/>
                    <pic:cNvPicPr/>
                  </pic:nvPicPr>
                  <pic:blipFill>
                    <a:blip r:embed="rId73"/>
                    <a:stretch>
                      <a:fillRect/>
                    </a:stretch>
                  </pic:blipFill>
                  <pic:spPr>
                    <a:xfrm>
                      <a:off x="0" y="0"/>
                      <a:ext cx="5760720" cy="1831340"/>
                    </a:xfrm>
                    <a:prstGeom prst="rect">
                      <a:avLst/>
                    </a:prstGeom>
                  </pic:spPr>
                </pic:pic>
              </a:graphicData>
            </a:graphic>
          </wp:inline>
        </w:drawing>
      </w:r>
    </w:p>
    <w:p w14:paraId="4D4B88B5" w14:textId="6D513AA0" w:rsidR="00231024" w:rsidRDefault="00050C31" w:rsidP="00BF6AE1">
      <w:pPr>
        <w:spacing w:after="0"/>
        <w:jc w:val="both"/>
        <w:rPr>
          <w:rFonts w:ascii="Arial" w:hAnsi="Arial" w:cs="Arial"/>
          <w:sz w:val="16"/>
          <w:szCs w:val="16"/>
        </w:rPr>
      </w:pPr>
      <w:r>
        <w:rPr>
          <w:rFonts w:ascii="Arial" w:hAnsi="Arial" w:cs="Arial"/>
          <w:sz w:val="16"/>
          <w:szCs w:val="16"/>
        </w:rPr>
        <w:t xml:space="preserve">Vykonaním súčtu </w:t>
      </w:r>
      <w:r w:rsidR="00390583">
        <w:rPr>
          <w:rFonts w:ascii="Arial" w:hAnsi="Arial" w:cs="Arial"/>
          <w:sz w:val="16"/>
          <w:szCs w:val="16"/>
        </w:rPr>
        <w:t xml:space="preserve">transferov </w:t>
      </w:r>
      <w:r>
        <w:rPr>
          <w:rFonts w:ascii="Arial" w:hAnsi="Arial" w:cs="Arial"/>
          <w:sz w:val="16"/>
          <w:szCs w:val="16"/>
        </w:rPr>
        <w:t xml:space="preserve">všetkých PD používateľ zistí, aká suma má byť zaúčtovaná za PD ako koncoročný transferový zápis. V tomto prípade je to suma </w:t>
      </w:r>
      <w:r w:rsidR="00390583">
        <w:rPr>
          <w:rFonts w:ascii="Arial" w:hAnsi="Arial" w:cs="Arial"/>
          <w:sz w:val="16"/>
          <w:szCs w:val="16"/>
        </w:rPr>
        <w:t>7 909,70 Eur</w:t>
      </w:r>
      <w:r>
        <w:rPr>
          <w:rFonts w:ascii="Arial" w:hAnsi="Arial" w:cs="Arial"/>
          <w:sz w:val="16"/>
          <w:szCs w:val="16"/>
        </w:rPr>
        <w:t>. To isté potom používateľ vykoná v novom režime obrazovky a spustí transferový zápis k SŽP.</w:t>
      </w:r>
    </w:p>
    <w:p w14:paraId="742029A2" w14:textId="77777777" w:rsidR="00FD273A" w:rsidRDefault="00FD273A" w:rsidP="00BF6AE1">
      <w:pPr>
        <w:spacing w:after="0"/>
        <w:jc w:val="both"/>
        <w:rPr>
          <w:rFonts w:ascii="Arial" w:hAnsi="Arial" w:cs="Arial"/>
          <w:sz w:val="16"/>
          <w:szCs w:val="16"/>
        </w:rPr>
      </w:pPr>
    </w:p>
    <w:p w14:paraId="65C85574" w14:textId="77777777" w:rsidR="00535598" w:rsidRPr="00050C31" w:rsidRDefault="007E3BC1" w:rsidP="00050C31">
      <w:pPr>
        <w:pStyle w:val="Popis"/>
        <w:keepNext/>
        <w:spacing w:after="0"/>
        <w:jc w:val="both"/>
        <w:rPr>
          <w:rFonts w:ascii="Arial" w:hAnsi="Arial" w:cs="Arial"/>
          <w:i w:val="0"/>
          <w:iCs w:val="0"/>
          <w:color w:val="auto"/>
          <w:sz w:val="16"/>
          <w:szCs w:val="16"/>
        </w:rPr>
      </w:pPr>
      <w:r w:rsidRPr="007E3BC1">
        <w:rPr>
          <w:rFonts w:ascii="Arial" w:hAnsi="Arial" w:cs="Arial"/>
          <w:i w:val="0"/>
          <w:iCs w:val="0"/>
          <w:color w:val="auto"/>
          <w:sz w:val="16"/>
          <w:szCs w:val="16"/>
        </w:rPr>
        <w:t xml:space="preserve">Obrazovka č. </w:t>
      </w:r>
      <w:r w:rsidRPr="007E3BC1">
        <w:rPr>
          <w:rFonts w:ascii="Arial" w:hAnsi="Arial" w:cs="Arial"/>
          <w:i w:val="0"/>
          <w:iCs w:val="0"/>
          <w:color w:val="auto"/>
          <w:sz w:val="16"/>
          <w:szCs w:val="16"/>
        </w:rPr>
        <w:fldChar w:fldCharType="begin"/>
      </w:r>
      <w:r w:rsidRPr="007E3BC1">
        <w:rPr>
          <w:rFonts w:ascii="Arial" w:hAnsi="Arial" w:cs="Arial"/>
          <w:i w:val="0"/>
          <w:iCs w:val="0"/>
          <w:color w:val="auto"/>
          <w:sz w:val="16"/>
          <w:szCs w:val="16"/>
        </w:rPr>
        <w:instrText xml:space="preserve"> SEQ Obrazovka_č. \* ARABIC </w:instrText>
      </w:r>
      <w:r w:rsidRPr="007E3BC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66</w:t>
      </w:r>
      <w:r w:rsidRPr="007E3BC1">
        <w:rPr>
          <w:rFonts w:ascii="Arial" w:hAnsi="Arial" w:cs="Arial"/>
          <w:i w:val="0"/>
          <w:iCs w:val="0"/>
          <w:color w:val="auto"/>
          <w:sz w:val="16"/>
          <w:szCs w:val="16"/>
        </w:rPr>
        <w:fldChar w:fldCharType="end"/>
      </w:r>
      <w:r>
        <w:rPr>
          <w:rFonts w:ascii="Arial" w:hAnsi="Arial" w:cs="Arial"/>
          <w:i w:val="0"/>
          <w:iCs w:val="0"/>
          <w:color w:val="auto"/>
          <w:sz w:val="16"/>
          <w:szCs w:val="16"/>
        </w:rPr>
        <w:t xml:space="preserve"> Zobrazenie nevyinkasovaných SŽP zaúčtovaných v bežnom roku do výnosov</w:t>
      </w:r>
    </w:p>
    <w:p w14:paraId="51832AD7" w14:textId="1C1DDAB5" w:rsidR="00535598" w:rsidRDefault="001A7479" w:rsidP="00BF6AE1">
      <w:pPr>
        <w:spacing w:after="0"/>
        <w:jc w:val="both"/>
        <w:rPr>
          <w:rFonts w:ascii="Arial" w:hAnsi="Arial" w:cs="Arial"/>
          <w:sz w:val="16"/>
          <w:szCs w:val="16"/>
        </w:rPr>
      </w:pPr>
      <w:r w:rsidRPr="001A7479">
        <w:rPr>
          <w:rFonts w:ascii="Arial" w:hAnsi="Arial" w:cs="Arial"/>
          <w:noProof/>
          <w:sz w:val="16"/>
          <w:szCs w:val="16"/>
        </w:rPr>
        <w:drawing>
          <wp:inline distT="0" distB="0" distL="0" distR="0" wp14:anchorId="405C1F3B" wp14:editId="321AD129">
            <wp:extent cx="5760720" cy="1381760"/>
            <wp:effectExtent l="0" t="0" r="0" b="8890"/>
            <wp:docPr id="184459119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91199" name=""/>
                    <pic:cNvPicPr/>
                  </pic:nvPicPr>
                  <pic:blipFill>
                    <a:blip r:embed="rId74"/>
                    <a:stretch>
                      <a:fillRect/>
                    </a:stretch>
                  </pic:blipFill>
                  <pic:spPr>
                    <a:xfrm>
                      <a:off x="0" y="0"/>
                      <a:ext cx="5760720" cy="1381760"/>
                    </a:xfrm>
                    <a:prstGeom prst="rect">
                      <a:avLst/>
                    </a:prstGeom>
                  </pic:spPr>
                </pic:pic>
              </a:graphicData>
            </a:graphic>
          </wp:inline>
        </w:drawing>
      </w:r>
    </w:p>
    <w:p w14:paraId="300F62EE" w14:textId="3685B4F4" w:rsidR="00050C31" w:rsidRDefault="00050C31" w:rsidP="00050C31">
      <w:pPr>
        <w:spacing w:after="0"/>
        <w:jc w:val="both"/>
        <w:rPr>
          <w:rFonts w:ascii="Arial" w:hAnsi="Arial" w:cs="Arial"/>
          <w:sz w:val="16"/>
          <w:szCs w:val="16"/>
        </w:rPr>
      </w:pPr>
      <w:r>
        <w:rPr>
          <w:rFonts w:ascii="Arial" w:hAnsi="Arial" w:cs="Arial"/>
          <w:sz w:val="16"/>
          <w:szCs w:val="16"/>
        </w:rPr>
        <w:t>Na danej obrazovke používateľ označí stĺpec „</w:t>
      </w:r>
      <w:r w:rsidR="00652161">
        <w:rPr>
          <w:rFonts w:ascii="Arial" w:hAnsi="Arial" w:cs="Arial"/>
          <w:sz w:val="16"/>
          <w:szCs w:val="16"/>
        </w:rPr>
        <w:t>transfer</w:t>
      </w:r>
      <w:r>
        <w:rPr>
          <w:rFonts w:ascii="Arial" w:hAnsi="Arial" w:cs="Arial"/>
          <w:sz w:val="16"/>
          <w:szCs w:val="16"/>
        </w:rPr>
        <w:t xml:space="preserve">“ a klikne na ikonu „súčet“. </w:t>
      </w:r>
    </w:p>
    <w:p w14:paraId="595322B8" w14:textId="77777777" w:rsidR="00050C31" w:rsidRDefault="00050C31" w:rsidP="00BF6AE1">
      <w:pPr>
        <w:spacing w:after="0"/>
        <w:jc w:val="both"/>
        <w:rPr>
          <w:rFonts w:ascii="Arial" w:hAnsi="Arial" w:cs="Arial"/>
          <w:sz w:val="16"/>
          <w:szCs w:val="16"/>
        </w:rPr>
      </w:pPr>
    </w:p>
    <w:p w14:paraId="6567DA03" w14:textId="77777777" w:rsidR="00535598" w:rsidRDefault="00535598" w:rsidP="00BF6AE1">
      <w:pPr>
        <w:spacing w:after="0"/>
        <w:jc w:val="both"/>
        <w:rPr>
          <w:rFonts w:ascii="Arial" w:hAnsi="Arial" w:cs="Arial"/>
          <w:sz w:val="16"/>
          <w:szCs w:val="16"/>
        </w:rPr>
      </w:pPr>
    </w:p>
    <w:p w14:paraId="5C2397E1" w14:textId="77777777" w:rsidR="00050C31" w:rsidRPr="00050C31" w:rsidRDefault="00050C31" w:rsidP="00050C31">
      <w:pPr>
        <w:pStyle w:val="Popis"/>
        <w:keepNext/>
        <w:spacing w:after="0"/>
        <w:jc w:val="both"/>
        <w:rPr>
          <w:rFonts w:ascii="Arial" w:hAnsi="Arial" w:cs="Arial"/>
          <w:i w:val="0"/>
          <w:iCs w:val="0"/>
          <w:color w:val="auto"/>
          <w:sz w:val="16"/>
          <w:szCs w:val="16"/>
        </w:rPr>
      </w:pPr>
      <w:r w:rsidRPr="00050C31">
        <w:rPr>
          <w:rFonts w:ascii="Arial" w:hAnsi="Arial" w:cs="Arial"/>
          <w:i w:val="0"/>
          <w:iCs w:val="0"/>
          <w:color w:val="auto"/>
          <w:sz w:val="16"/>
          <w:szCs w:val="16"/>
        </w:rPr>
        <w:t xml:space="preserve">Obrazovka č. </w:t>
      </w:r>
      <w:r w:rsidRPr="00050C31">
        <w:rPr>
          <w:rFonts w:ascii="Arial" w:hAnsi="Arial" w:cs="Arial"/>
          <w:i w:val="0"/>
          <w:iCs w:val="0"/>
          <w:color w:val="auto"/>
          <w:sz w:val="16"/>
          <w:szCs w:val="16"/>
        </w:rPr>
        <w:fldChar w:fldCharType="begin"/>
      </w:r>
      <w:r w:rsidRPr="00050C31">
        <w:rPr>
          <w:rFonts w:ascii="Arial" w:hAnsi="Arial" w:cs="Arial"/>
          <w:i w:val="0"/>
          <w:iCs w:val="0"/>
          <w:color w:val="auto"/>
          <w:sz w:val="16"/>
          <w:szCs w:val="16"/>
        </w:rPr>
        <w:instrText xml:space="preserve"> SEQ Obrazovka_č. \* ARABIC </w:instrText>
      </w:r>
      <w:r w:rsidRPr="00050C3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67</w:t>
      </w:r>
      <w:r w:rsidRPr="00050C31">
        <w:rPr>
          <w:rFonts w:ascii="Arial" w:hAnsi="Arial" w:cs="Arial"/>
          <w:i w:val="0"/>
          <w:iCs w:val="0"/>
          <w:color w:val="auto"/>
          <w:sz w:val="16"/>
          <w:szCs w:val="16"/>
        </w:rPr>
        <w:fldChar w:fldCharType="end"/>
      </w:r>
      <w:r>
        <w:rPr>
          <w:rFonts w:ascii="Arial" w:hAnsi="Arial" w:cs="Arial"/>
          <w:i w:val="0"/>
          <w:iCs w:val="0"/>
          <w:color w:val="auto"/>
          <w:sz w:val="16"/>
          <w:szCs w:val="16"/>
        </w:rPr>
        <w:t xml:space="preserve"> Suma za SŽP</w:t>
      </w:r>
    </w:p>
    <w:p w14:paraId="5C867711" w14:textId="15BD1BBC" w:rsidR="00535598" w:rsidRDefault="00F85702" w:rsidP="00BF6AE1">
      <w:pPr>
        <w:spacing w:after="0"/>
        <w:jc w:val="both"/>
        <w:rPr>
          <w:rFonts w:ascii="Arial" w:hAnsi="Arial" w:cs="Arial"/>
          <w:sz w:val="16"/>
          <w:szCs w:val="16"/>
        </w:rPr>
      </w:pPr>
      <w:r w:rsidRPr="00F85702">
        <w:rPr>
          <w:rFonts w:ascii="Arial" w:hAnsi="Arial" w:cs="Arial"/>
          <w:noProof/>
          <w:sz w:val="16"/>
          <w:szCs w:val="16"/>
        </w:rPr>
        <w:drawing>
          <wp:inline distT="0" distB="0" distL="0" distR="0" wp14:anchorId="12DDBE70" wp14:editId="4D00C9C1">
            <wp:extent cx="5760720" cy="1424305"/>
            <wp:effectExtent l="0" t="0" r="0" b="4445"/>
            <wp:docPr id="8647796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77961" name=""/>
                    <pic:cNvPicPr/>
                  </pic:nvPicPr>
                  <pic:blipFill>
                    <a:blip r:embed="rId75"/>
                    <a:stretch>
                      <a:fillRect/>
                    </a:stretch>
                  </pic:blipFill>
                  <pic:spPr>
                    <a:xfrm>
                      <a:off x="0" y="0"/>
                      <a:ext cx="5760720" cy="1424305"/>
                    </a:xfrm>
                    <a:prstGeom prst="rect">
                      <a:avLst/>
                    </a:prstGeom>
                  </pic:spPr>
                </pic:pic>
              </a:graphicData>
            </a:graphic>
          </wp:inline>
        </w:drawing>
      </w:r>
    </w:p>
    <w:p w14:paraId="2D92A955" w14:textId="70741200" w:rsidR="00050C31" w:rsidRDefault="00050C31" w:rsidP="00BF6AE1">
      <w:pPr>
        <w:spacing w:after="0"/>
        <w:jc w:val="both"/>
        <w:rPr>
          <w:rFonts w:ascii="Arial" w:hAnsi="Arial" w:cs="Arial"/>
          <w:sz w:val="16"/>
          <w:szCs w:val="16"/>
        </w:rPr>
      </w:pPr>
      <w:r>
        <w:rPr>
          <w:rFonts w:ascii="Arial" w:hAnsi="Arial" w:cs="Arial"/>
          <w:sz w:val="16"/>
          <w:szCs w:val="16"/>
        </w:rPr>
        <w:t xml:space="preserve">Vykonaním súčtu všetkých SŽP používateľ zistí, aká suma má byť zaúčtovaná za SŽP ako koncoročný transferový zápis. V tomto prípade je to suma </w:t>
      </w:r>
      <w:r w:rsidR="00F85702">
        <w:rPr>
          <w:rFonts w:ascii="Arial" w:hAnsi="Arial" w:cs="Arial"/>
          <w:sz w:val="16"/>
          <w:szCs w:val="16"/>
        </w:rPr>
        <w:t>115 994,99</w:t>
      </w:r>
      <w:r>
        <w:rPr>
          <w:rFonts w:ascii="Arial" w:hAnsi="Arial" w:cs="Arial"/>
          <w:sz w:val="16"/>
          <w:szCs w:val="16"/>
        </w:rPr>
        <w:t>. Ďalej, v novom režime používateľ zadá transakciu FS10N, cez ktorú skontroluje stav nákladov a výnosov.</w:t>
      </w:r>
    </w:p>
    <w:p w14:paraId="6E76F9C4" w14:textId="77777777" w:rsidR="002148CB" w:rsidRDefault="002148CB" w:rsidP="00BF6AE1">
      <w:pPr>
        <w:spacing w:after="0"/>
        <w:jc w:val="both"/>
        <w:rPr>
          <w:rFonts w:ascii="Arial" w:hAnsi="Arial" w:cs="Arial"/>
          <w:sz w:val="16"/>
          <w:szCs w:val="16"/>
        </w:rPr>
      </w:pPr>
    </w:p>
    <w:p w14:paraId="6558D6E0" w14:textId="77777777" w:rsidR="00050C31" w:rsidRPr="00050C31" w:rsidRDefault="00050C31" w:rsidP="00050C31">
      <w:pPr>
        <w:pStyle w:val="Popis"/>
        <w:keepNext/>
        <w:spacing w:after="0"/>
        <w:jc w:val="both"/>
        <w:rPr>
          <w:rFonts w:ascii="Arial" w:hAnsi="Arial" w:cs="Arial"/>
          <w:i w:val="0"/>
          <w:iCs w:val="0"/>
          <w:color w:val="auto"/>
          <w:sz w:val="16"/>
          <w:szCs w:val="16"/>
        </w:rPr>
      </w:pPr>
      <w:r w:rsidRPr="00050C31">
        <w:rPr>
          <w:rFonts w:ascii="Arial" w:hAnsi="Arial" w:cs="Arial"/>
          <w:i w:val="0"/>
          <w:iCs w:val="0"/>
          <w:color w:val="auto"/>
          <w:sz w:val="16"/>
          <w:szCs w:val="16"/>
        </w:rPr>
        <w:t xml:space="preserve">Obrazovka č. </w:t>
      </w:r>
      <w:r w:rsidRPr="00050C31">
        <w:rPr>
          <w:rFonts w:ascii="Arial" w:hAnsi="Arial" w:cs="Arial"/>
          <w:i w:val="0"/>
          <w:iCs w:val="0"/>
          <w:color w:val="auto"/>
          <w:sz w:val="16"/>
          <w:szCs w:val="16"/>
        </w:rPr>
        <w:fldChar w:fldCharType="begin"/>
      </w:r>
      <w:r w:rsidRPr="00050C31">
        <w:rPr>
          <w:rFonts w:ascii="Arial" w:hAnsi="Arial" w:cs="Arial"/>
          <w:i w:val="0"/>
          <w:iCs w:val="0"/>
          <w:color w:val="auto"/>
          <w:sz w:val="16"/>
          <w:szCs w:val="16"/>
        </w:rPr>
        <w:instrText xml:space="preserve"> SEQ Obrazovka_č. \* ARABIC </w:instrText>
      </w:r>
      <w:r w:rsidRPr="00050C3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68</w:t>
      </w:r>
      <w:r w:rsidRPr="00050C31">
        <w:rPr>
          <w:rFonts w:ascii="Arial" w:hAnsi="Arial" w:cs="Arial"/>
          <w:i w:val="0"/>
          <w:iCs w:val="0"/>
          <w:color w:val="auto"/>
          <w:sz w:val="16"/>
          <w:szCs w:val="16"/>
        </w:rPr>
        <w:fldChar w:fldCharType="end"/>
      </w:r>
      <w:r w:rsidRPr="00050C31">
        <w:rPr>
          <w:rFonts w:ascii="Arial" w:hAnsi="Arial" w:cs="Arial"/>
          <w:i w:val="0"/>
          <w:iCs w:val="0"/>
          <w:color w:val="auto"/>
          <w:sz w:val="16"/>
          <w:szCs w:val="16"/>
        </w:rPr>
        <w:t xml:space="preserve"> Kontrola nákladov cez FS10N</w:t>
      </w:r>
    </w:p>
    <w:p w14:paraId="1C384730" w14:textId="6E7CEA9E" w:rsidR="002148CB" w:rsidRDefault="00F85702" w:rsidP="00BF6AE1">
      <w:pPr>
        <w:spacing w:after="0"/>
        <w:jc w:val="both"/>
        <w:rPr>
          <w:rFonts w:ascii="Arial" w:hAnsi="Arial" w:cs="Arial"/>
          <w:sz w:val="16"/>
          <w:szCs w:val="16"/>
        </w:rPr>
      </w:pPr>
      <w:r w:rsidRPr="00F85702">
        <w:rPr>
          <w:rFonts w:ascii="Arial" w:hAnsi="Arial" w:cs="Arial"/>
          <w:noProof/>
          <w:sz w:val="16"/>
          <w:szCs w:val="16"/>
        </w:rPr>
        <w:drawing>
          <wp:inline distT="0" distB="0" distL="0" distR="0" wp14:anchorId="4941A0B1" wp14:editId="75DB701F">
            <wp:extent cx="5760720" cy="1971040"/>
            <wp:effectExtent l="0" t="0" r="0" b="0"/>
            <wp:docPr id="154048058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80584" name=""/>
                    <pic:cNvPicPr/>
                  </pic:nvPicPr>
                  <pic:blipFill>
                    <a:blip r:embed="rId76"/>
                    <a:stretch>
                      <a:fillRect/>
                    </a:stretch>
                  </pic:blipFill>
                  <pic:spPr>
                    <a:xfrm>
                      <a:off x="0" y="0"/>
                      <a:ext cx="5760720" cy="1971040"/>
                    </a:xfrm>
                    <a:prstGeom prst="rect">
                      <a:avLst/>
                    </a:prstGeom>
                  </pic:spPr>
                </pic:pic>
              </a:graphicData>
            </a:graphic>
          </wp:inline>
        </w:drawing>
      </w:r>
    </w:p>
    <w:p w14:paraId="360FC0EC" w14:textId="77777777" w:rsidR="00050C31" w:rsidRDefault="00050C31" w:rsidP="00BF6AE1">
      <w:pPr>
        <w:spacing w:after="0"/>
        <w:jc w:val="both"/>
        <w:rPr>
          <w:rFonts w:ascii="Arial" w:hAnsi="Arial" w:cs="Arial"/>
          <w:sz w:val="16"/>
          <w:szCs w:val="16"/>
        </w:rPr>
      </w:pPr>
      <w:r>
        <w:rPr>
          <w:rFonts w:ascii="Arial" w:hAnsi="Arial" w:cs="Arial"/>
          <w:sz w:val="16"/>
          <w:szCs w:val="16"/>
        </w:rPr>
        <w:t>Na obrazovke používateľ zadá účtovný okruh a rok, klikne na šípku pre „viacnásobný výber“</w:t>
      </w:r>
      <w:r w:rsidR="00C86256">
        <w:rPr>
          <w:rFonts w:ascii="Arial" w:hAnsi="Arial" w:cs="Arial"/>
          <w:sz w:val="16"/>
          <w:szCs w:val="16"/>
        </w:rPr>
        <w:t xml:space="preserve"> pri účte hlavnej knihy.</w:t>
      </w:r>
    </w:p>
    <w:p w14:paraId="1568F853" w14:textId="77777777" w:rsidR="002148CB" w:rsidRDefault="002148CB" w:rsidP="00BF6AE1">
      <w:pPr>
        <w:spacing w:after="0"/>
        <w:jc w:val="both"/>
        <w:rPr>
          <w:rFonts w:ascii="Arial" w:hAnsi="Arial" w:cs="Arial"/>
          <w:sz w:val="16"/>
          <w:szCs w:val="16"/>
        </w:rPr>
      </w:pPr>
    </w:p>
    <w:p w14:paraId="770B52C7" w14:textId="77777777" w:rsidR="00050C31" w:rsidRPr="00050C31" w:rsidRDefault="00050C31" w:rsidP="00050C31">
      <w:pPr>
        <w:pStyle w:val="Popis"/>
        <w:keepNext/>
        <w:spacing w:after="0"/>
        <w:jc w:val="both"/>
        <w:rPr>
          <w:rFonts w:ascii="Arial" w:hAnsi="Arial" w:cs="Arial"/>
          <w:i w:val="0"/>
          <w:iCs w:val="0"/>
          <w:color w:val="auto"/>
          <w:sz w:val="16"/>
          <w:szCs w:val="16"/>
        </w:rPr>
      </w:pPr>
      <w:r w:rsidRPr="00050C31">
        <w:rPr>
          <w:rFonts w:ascii="Arial" w:hAnsi="Arial" w:cs="Arial"/>
          <w:i w:val="0"/>
          <w:iCs w:val="0"/>
          <w:color w:val="auto"/>
          <w:sz w:val="16"/>
          <w:szCs w:val="16"/>
        </w:rPr>
        <w:lastRenderedPageBreak/>
        <w:t xml:space="preserve">Obrazovka č. </w:t>
      </w:r>
      <w:r w:rsidRPr="00050C31">
        <w:rPr>
          <w:rFonts w:ascii="Arial" w:hAnsi="Arial" w:cs="Arial"/>
          <w:i w:val="0"/>
          <w:iCs w:val="0"/>
          <w:color w:val="auto"/>
          <w:sz w:val="16"/>
          <w:szCs w:val="16"/>
        </w:rPr>
        <w:fldChar w:fldCharType="begin"/>
      </w:r>
      <w:r w:rsidRPr="00050C31">
        <w:rPr>
          <w:rFonts w:ascii="Arial" w:hAnsi="Arial" w:cs="Arial"/>
          <w:i w:val="0"/>
          <w:iCs w:val="0"/>
          <w:color w:val="auto"/>
          <w:sz w:val="16"/>
          <w:szCs w:val="16"/>
        </w:rPr>
        <w:instrText xml:space="preserve"> SEQ Obrazovka_č. \* ARABIC </w:instrText>
      </w:r>
      <w:r w:rsidRPr="00050C3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69</w:t>
      </w:r>
      <w:r w:rsidRPr="00050C31">
        <w:rPr>
          <w:rFonts w:ascii="Arial" w:hAnsi="Arial" w:cs="Arial"/>
          <w:i w:val="0"/>
          <w:iCs w:val="0"/>
          <w:color w:val="auto"/>
          <w:sz w:val="16"/>
          <w:szCs w:val="16"/>
        </w:rPr>
        <w:fldChar w:fldCharType="end"/>
      </w:r>
      <w:r w:rsidRPr="00050C31">
        <w:rPr>
          <w:rFonts w:ascii="Arial" w:hAnsi="Arial" w:cs="Arial"/>
          <w:i w:val="0"/>
          <w:iCs w:val="0"/>
          <w:color w:val="auto"/>
          <w:sz w:val="16"/>
          <w:szCs w:val="16"/>
        </w:rPr>
        <w:t xml:space="preserve"> Viacnásobný výber</w:t>
      </w:r>
    </w:p>
    <w:p w14:paraId="08739934" w14:textId="1C0AF992" w:rsidR="002148CB" w:rsidRDefault="00390583" w:rsidP="00BF6AE1">
      <w:pPr>
        <w:spacing w:after="0"/>
        <w:jc w:val="both"/>
        <w:rPr>
          <w:rFonts w:ascii="Arial" w:hAnsi="Arial" w:cs="Arial"/>
          <w:sz w:val="16"/>
          <w:szCs w:val="16"/>
        </w:rPr>
      </w:pPr>
      <w:r w:rsidRPr="00390583">
        <w:rPr>
          <w:rFonts w:ascii="Arial" w:hAnsi="Arial" w:cs="Arial"/>
          <w:noProof/>
          <w:sz w:val="16"/>
          <w:szCs w:val="16"/>
        </w:rPr>
        <w:drawing>
          <wp:inline distT="0" distB="0" distL="0" distR="0" wp14:anchorId="6C150C23" wp14:editId="331B73E6">
            <wp:extent cx="5760720" cy="3577590"/>
            <wp:effectExtent l="0" t="0" r="0" b="3810"/>
            <wp:docPr id="173617811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78117" name=""/>
                    <pic:cNvPicPr/>
                  </pic:nvPicPr>
                  <pic:blipFill>
                    <a:blip r:embed="rId77"/>
                    <a:stretch>
                      <a:fillRect/>
                    </a:stretch>
                  </pic:blipFill>
                  <pic:spPr>
                    <a:xfrm>
                      <a:off x="0" y="0"/>
                      <a:ext cx="5760720" cy="3577590"/>
                    </a:xfrm>
                    <a:prstGeom prst="rect">
                      <a:avLst/>
                    </a:prstGeom>
                  </pic:spPr>
                </pic:pic>
              </a:graphicData>
            </a:graphic>
          </wp:inline>
        </w:drawing>
      </w:r>
    </w:p>
    <w:p w14:paraId="55C90B93" w14:textId="77777777" w:rsidR="00050C31" w:rsidRDefault="00050C31" w:rsidP="00BF6AE1">
      <w:pPr>
        <w:spacing w:after="0"/>
        <w:jc w:val="both"/>
        <w:rPr>
          <w:rFonts w:ascii="Arial" w:hAnsi="Arial" w:cs="Arial"/>
          <w:sz w:val="16"/>
          <w:szCs w:val="16"/>
        </w:rPr>
      </w:pPr>
      <w:r>
        <w:rPr>
          <w:rFonts w:ascii="Arial" w:hAnsi="Arial" w:cs="Arial"/>
          <w:sz w:val="16"/>
          <w:szCs w:val="16"/>
        </w:rPr>
        <w:t>Zadanie intervalu 500000 – 599999 zabezpečí zobrazenie stavu všetkých nákladov. Klik na ikonu „vykonať“.</w:t>
      </w:r>
    </w:p>
    <w:p w14:paraId="1CCDDC46" w14:textId="77777777" w:rsidR="002148CB" w:rsidRDefault="002148CB" w:rsidP="00BF6AE1">
      <w:pPr>
        <w:spacing w:after="0"/>
        <w:jc w:val="both"/>
        <w:rPr>
          <w:rFonts w:ascii="Arial" w:hAnsi="Arial" w:cs="Arial"/>
          <w:sz w:val="16"/>
          <w:szCs w:val="16"/>
        </w:rPr>
      </w:pPr>
    </w:p>
    <w:p w14:paraId="2088230D" w14:textId="77777777" w:rsidR="00050C31" w:rsidRPr="00050C31" w:rsidRDefault="00050C31" w:rsidP="00050C31">
      <w:pPr>
        <w:pStyle w:val="Popis"/>
        <w:keepNext/>
        <w:spacing w:after="0"/>
        <w:jc w:val="both"/>
        <w:rPr>
          <w:rFonts w:ascii="Arial" w:hAnsi="Arial" w:cs="Arial"/>
          <w:i w:val="0"/>
          <w:iCs w:val="0"/>
          <w:color w:val="auto"/>
          <w:sz w:val="16"/>
          <w:szCs w:val="16"/>
        </w:rPr>
      </w:pPr>
      <w:r w:rsidRPr="00050C31">
        <w:rPr>
          <w:rFonts w:ascii="Arial" w:hAnsi="Arial" w:cs="Arial"/>
          <w:i w:val="0"/>
          <w:iCs w:val="0"/>
          <w:color w:val="auto"/>
          <w:sz w:val="16"/>
          <w:szCs w:val="16"/>
        </w:rPr>
        <w:t xml:space="preserve">Obrazovka č. </w:t>
      </w:r>
      <w:r w:rsidRPr="00050C31">
        <w:rPr>
          <w:rFonts w:ascii="Arial" w:hAnsi="Arial" w:cs="Arial"/>
          <w:i w:val="0"/>
          <w:iCs w:val="0"/>
          <w:color w:val="auto"/>
          <w:sz w:val="16"/>
          <w:szCs w:val="16"/>
        </w:rPr>
        <w:fldChar w:fldCharType="begin"/>
      </w:r>
      <w:r w:rsidRPr="00050C31">
        <w:rPr>
          <w:rFonts w:ascii="Arial" w:hAnsi="Arial" w:cs="Arial"/>
          <w:i w:val="0"/>
          <w:iCs w:val="0"/>
          <w:color w:val="auto"/>
          <w:sz w:val="16"/>
          <w:szCs w:val="16"/>
        </w:rPr>
        <w:instrText xml:space="preserve"> SEQ Obrazovka_č. \* ARABIC </w:instrText>
      </w:r>
      <w:r w:rsidRPr="00050C3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70</w:t>
      </w:r>
      <w:r w:rsidRPr="00050C31">
        <w:rPr>
          <w:rFonts w:ascii="Arial" w:hAnsi="Arial" w:cs="Arial"/>
          <w:i w:val="0"/>
          <w:iCs w:val="0"/>
          <w:color w:val="auto"/>
          <w:sz w:val="16"/>
          <w:szCs w:val="16"/>
        </w:rPr>
        <w:fldChar w:fldCharType="end"/>
      </w:r>
      <w:r>
        <w:rPr>
          <w:rFonts w:ascii="Arial" w:hAnsi="Arial" w:cs="Arial"/>
          <w:i w:val="0"/>
          <w:iCs w:val="0"/>
          <w:color w:val="auto"/>
          <w:sz w:val="16"/>
          <w:szCs w:val="16"/>
        </w:rPr>
        <w:t xml:space="preserve"> Zadávacia obrazovka FS10N</w:t>
      </w:r>
    </w:p>
    <w:p w14:paraId="21B5775A" w14:textId="751DE2AC" w:rsidR="002148CB" w:rsidRDefault="00390583" w:rsidP="00BF6AE1">
      <w:pPr>
        <w:spacing w:after="0"/>
        <w:jc w:val="both"/>
        <w:rPr>
          <w:rFonts w:ascii="Arial" w:hAnsi="Arial" w:cs="Arial"/>
          <w:sz w:val="16"/>
          <w:szCs w:val="16"/>
        </w:rPr>
      </w:pPr>
      <w:r w:rsidRPr="00390583">
        <w:rPr>
          <w:rFonts w:ascii="Arial" w:hAnsi="Arial" w:cs="Arial"/>
          <w:noProof/>
          <w:sz w:val="16"/>
          <w:szCs w:val="16"/>
        </w:rPr>
        <w:drawing>
          <wp:inline distT="0" distB="0" distL="0" distR="0" wp14:anchorId="168DCDBC" wp14:editId="5787C759">
            <wp:extent cx="5760720" cy="2197100"/>
            <wp:effectExtent l="0" t="0" r="0" b="0"/>
            <wp:docPr id="203644550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445508" name=""/>
                    <pic:cNvPicPr/>
                  </pic:nvPicPr>
                  <pic:blipFill>
                    <a:blip r:embed="rId78"/>
                    <a:stretch>
                      <a:fillRect/>
                    </a:stretch>
                  </pic:blipFill>
                  <pic:spPr>
                    <a:xfrm>
                      <a:off x="0" y="0"/>
                      <a:ext cx="5760720" cy="2197100"/>
                    </a:xfrm>
                    <a:prstGeom prst="rect">
                      <a:avLst/>
                    </a:prstGeom>
                  </pic:spPr>
                </pic:pic>
              </a:graphicData>
            </a:graphic>
          </wp:inline>
        </w:drawing>
      </w:r>
    </w:p>
    <w:p w14:paraId="49B07210" w14:textId="77777777" w:rsidR="00050C31" w:rsidRDefault="00050C31" w:rsidP="00BF6AE1">
      <w:pPr>
        <w:spacing w:after="0"/>
        <w:jc w:val="both"/>
        <w:rPr>
          <w:rFonts w:ascii="Arial" w:hAnsi="Arial" w:cs="Arial"/>
          <w:sz w:val="16"/>
          <w:szCs w:val="16"/>
        </w:rPr>
      </w:pPr>
      <w:r>
        <w:rPr>
          <w:rFonts w:ascii="Arial" w:hAnsi="Arial" w:cs="Arial"/>
          <w:sz w:val="16"/>
          <w:szCs w:val="16"/>
        </w:rPr>
        <w:t>Klik na ikonu „vykonať“.</w:t>
      </w:r>
    </w:p>
    <w:p w14:paraId="1114BCC3" w14:textId="77777777" w:rsidR="002148CB" w:rsidRDefault="002148CB" w:rsidP="00BF6AE1">
      <w:pPr>
        <w:spacing w:after="0"/>
        <w:jc w:val="both"/>
        <w:rPr>
          <w:rFonts w:ascii="Arial" w:hAnsi="Arial" w:cs="Arial"/>
          <w:sz w:val="16"/>
          <w:szCs w:val="16"/>
        </w:rPr>
      </w:pPr>
    </w:p>
    <w:p w14:paraId="639A3C5C" w14:textId="77777777" w:rsidR="00050C31" w:rsidRPr="00050C31" w:rsidRDefault="00050C31" w:rsidP="00050C31">
      <w:pPr>
        <w:pStyle w:val="Popis"/>
        <w:keepNext/>
        <w:spacing w:after="0"/>
        <w:jc w:val="both"/>
        <w:rPr>
          <w:rFonts w:ascii="Arial" w:hAnsi="Arial" w:cs="Arial"/>
          <w:i w:val="0"/>
          <w:iCs w:val="0"/>
          <w:color w:val="auto"/>
          <w:sz w:val="16"/>
          <w:szCs w:val="16"/>
        </w:rPr>
      </w:pPr>
      <w:r w:rsidRPr="00050C31">
        <w:rPr>
          <w:rFonts w:ascii="Arial" w:hAnsi="Arial" w:cs="Arial"/>
          <w:i w:val="0"/>
          <w:iCs w:val="0"/>
          <w:color w:val="auto"/>
          <w:sz w:val="16"/>
          <w:szCs w:val="16"/>
        </w:rPr>
        <w:lastRenderedPageBreak/>
        <w:t xml:space="preserve">Obrazovka č. </w:t>
      </w:r>
      <w:r w:rsidRPr="00050C31">
        <w:rPr>
          <w:rFonts w:ascii="Arial" w:hAnsi="Arial" w:cs="Arial"/>
          <w:i w:val="0"/>
          <w:iCs w:val="0"/>
          <w:color w:val="auto"/>
          <w:sz w:val="16"/>
          <w:szCs w:val="16"/>
        </w:rPr>
        <w:fldChar w:fldCharType="begin"/>
      </w:r>
      <w:r w:rsidRPr="00050C31">
        <w:rPr>
          <w:rFonts w:ascii="Arial" w:hAnsi="Arial" w:cs="Arial"/>
          <w:i w:val="0"/>
          <w:iCs w:val="0"/>
          <w:color w:val="auto"/>
          <w:sz w:val="16"/>
          <w:szCs w:val="16"/>
        </w:rPr>
        <w:instrText xml:space="preserve"> SEQ Obrazovka_č. \* ARABIC </w:instrText>
      </w:r>
      <w:r w:rsidRPr="00050C3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71</w:t>
      </w:r>
      <w:r w:rsidRPr="00050C31">
        <w:rPr>
          <w:rFonts w:ascii="Arial" w:hAnsi="Arial" w:cs="Arial"/>
          <w:i w:val="0"/>
          <w:iCs w:val="0"/>
          <w:color w:val="auto"/>
          <w:sz w:val="16"/>
          <w:szCs w:val="16"/>
        </w:rPr>
        <w:fldChar w:fldCharType="end"/>
      </w:r>
      <w:r w:rsidRPr="00050C31">
        <w:rPr>
          <w:rFonts w:ascii="Arial" w:hAnsi="Arial" w:cs="Arial"/>
          <w:i w:val="0"/>
          <w:iCs w:val="0"/>
          <w:color w:val="auto"/>
          <w:sz w:val="16"/>
          <w:szCs w:val="16"/>
        </w:rPr>
        <w:t xml:space="preserve"> Zobrazenie zostatkov nákladov</w:t>
      </w:r>
    </w:p>
    <w:p w14:paraId="2F0A861E" w14:textId="3DE73564" w:rsidR="002148CB" w:rsidRDefault="00713F79" w:rsidP="00BF6AE1">
      <w:pPr>
        <w:spacing w:after="0"/>
        <w:jc w:val="both"/>
        <w:rPr>
          <w:rFonts w:ascii="Arial" w:hAnsi="Arial" w:cs="Arial"/>
          <w:sz w:val="16"/>
          <w:szCs w:val="16"/>
        </w:rPr>
      </w:pPr>
      <w:r w:rsidRPr="00713F79">
        <w:rPr>
          <w:rFonts w:ascii="Arial" w:hAnsi="Arial" w:cs="Arial"/>
          <w:noProof/>
          <w:sz w:val="16"/>
          <w:szCs w:val="16"/>
        </w:rPr>
        <w:drawing>
          <wp:inline distT="0" distB="0" distL="0" distR="0" wp14:anchorId="69F80B7A" wp14:editId="233CA04D">
            <wp:extent cx="5760720" cy="5935345"/>
            <wp:effectExtent l="0" t="0" r="0" b="8255"/>
            <wp:docPr id="177284616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846169" name=""/>
                    <pic:cNvPicPr/>
                  </pic:nvPicPr>
                  <pic:blipFill>
                    <a:blip r:embed="rId79"/>
                    <a:stretch>
                      <a:fillRect/>
                    </a:stretch>
                  </pic:blipFill>
                  <pic:spPr>
                    <a:xfrm>
                      <a:off x="0" y="0"/>
                      <a:ext cx="5760720" cy="5935345"/>
                    </a:xfrm>
                    <a:prstGeom prst="rect">
                      <a:avLst/>
                    </a:prstGeom>
                  </pic:spPr>
                </pic:pic>
              </a:graphicData>
            </a:graphic>
          </wp:inline>
        </w:drawing>
      </w:r>
    </w:p>
    <w:p w14:paraId="41C7E791" w14:textId="1AF549DE" w:rsidR="00050C31" w:rsidRDefault="00050C31" w:rsidP="00BF6AE1">
      <w:pPr>
        <w:spacing w:after="0"/>
        <w:jc w:val="both"/>
        <w:rPr>
          <w:rFonts w:ascii="Arial" w:hAnsi="Arial" w:cs="Arial"/>
          <w:sz w:val="16"/>
          <w:szCs w:val="16"/>
        </w:rPr>
      </w:pPr>
      <w:r>
        <w:rPr>
          <w:rFonts w:ascii="Arial" w:hAnsi="Arial" w:cs="Arial"/>
          <w:sz w:val="16"/>
          <w:szCs w:val="16"/>
        </w:rPr>
        <w:t>Celková suma nákladov sa nachádza v stĺpci „kumulovaný zostatok“ v 12. mesiaci.</w:t>
      </w:r>
      <w:r w:rsidR="00C86256">
        <w:rPr>
          <w:rFonts w:ascii="Arial" w:hAnsi="Arial" w:cs="Arial"/>
          <w:sz w:val="16"/>
          <w:szCs w:val="16"/>
        </w:rPr>
        <w:t xml:space="preserve"> V tomto prípade je to suma </w:t>
      </w:r>
      <w:r w:rsidR="00713F79">
        <w:rPr>
          <w:rFonts w:ascii="Arial" w:hAnsi="Arial" w:cs="Arial"/>
          <w:sz w:val="16"/>
          <w:szCs w:val="16"/>
        </w:rPr>
        <w:t>12 019 053,88</w:t>
      </w:r>
      <w:r w:rsidR="00C86256">
        <w:rPr>
          <w:rFonts w:ascii="Arial" w:hAnsi="Arial" w:cs="Arial"/>
          <w:sz w:val="16"/>
          <w:szCs w:val="16"/>
        </w:rPr>
        <w:t>. Tento istý výber v novom režime cez transakciu FS10N používateľ zopakuje, avšak pre interval výnosov 600000 – 699999.</w:t>
      </w:r>
    </w:p>
    <w:p w14:paraId="2D0B8822" w14:textId="77777777" w:rsidR="002148CB" w:rsidRDefault="002148CB" w:rsidP="00BF6AE1">
      <w:pPr>
        <w:spacing w:after="0"/>
        <w:jc w:val="both"/>
        <w:rPr>
          <w:rFonts w:ascii="Arial" w:hAnsi="Arial" w:cs="Arial"/>
          <w:sz w:val="16"/>
          <w:szCs w:val="16"/>
        </w:rPr>
      </w:pPr>
    </w:p>
    <w:p w14:paraId="2E724DC1" w14:textId="77777777" w:rsidR="002148CB" w:rsidRDefault="002148CB" w:rsidP="00BF6AE1">
      <w:pPr>
        <w:spacing w:after="0"/>
        <w:jc w:val="both"/>
        <w:rPr>
          <w:rFonts w:ascii="Arial" w:hAnsi="Arial" w:cs="Arial"/>
          <w:sz w:val="16"/>
          <w:szCs w:val="16"/>
        </w:rPr>
      </w:pPr>
    </w:p>
    <w:p w14:paraId="721DB0F0" w14:textId="77777777" w:rsidR="002E5139" w:rsidRDefault="002E5139" w:rsidP="00BF6AE1">
      <w:pPr>
        <w:spacing w:after="0"/>
        <w:jc w:val="both"/>
        <w:rPr>
          <w:rFonts w:ascii="Arial" w:hAnsi="Arial" w:cs="Arial"/>
          <w:sz w:val="16"/>
          <w:szCs w:val="16"/>
        </w:rPr>
      </w:pPr>
    </w:p>
    <w:p w14:paraId="7819E07E" w14:textId="77777777" w:rsidR="00D263F1" w:rsidRPr="00D263F1" w:rsidRDefault="00D263F1" w:rsidP="00D263F1">
      <w:pPr>
        <w:pStyle w:val="Popis"/>
        <w:keepNext/>
        <w:spacing w:after="0"/>
        <w:jc w:val="both"/>
        <w:rPr>
          <w:rFonts w:ascii="Arial" w:hAnsi="Arial" w:cs="Arial"/>
          <w:i w:val="0"/>
          <w:iCs w:val="0"/>
          <w:color w:val="auto"/>
          <w:sz w:val="16"/>
          <w:szCs w:val="16"/>
        </w:rPr>
      </w:pPr>
      <w:r w:rsidRPr="00D263F1">
        <w:rPr>
          <w:rFonts w:ascii="Arial" w:hAnsi="Arial" w:cs="Arial"/>
          <w:i w:val="0"/>
          <w:iCs w:val="0"/>
          <w:color w:val="auto"/>
          <w:sz w:val="16"/>
          <w:szCs w:val="16"/>
        </w:rPr>
        <w:lastRenderedPageBreak/>
        <w:t xml:space="preserve">Obrazovka č. </w:t>
      </w:r>
      <w:r w:rsidRPr="00D263F1">
        <w:rPr>
          <w:rFonts w:ascii="Arial" w:hAnsi="Arial" w:cs="Arial"/>
          <w:i w:val="0"/>
          <w:iCs w:val="0"/>
          <w:color w:val="auto"/>
          <w:sz w:val="16"/>
          <w:szCs w:val="16"/>
        </w:rPr>
        <w:fldChar w:fldCharType="begin"/>
      </w:r>
      <w:r w:rsidRPr="00D263F1">
        <w:rPr>
          <w:rFonts w:ascii="Arial" w:hAnsi="Arial" w:cs="Arial"/>
          <w:i w:val="0"/>
          <w:iCs w:val="0"/>
          <w:color w:val="auto"/>
          <w:sz w:val="16"/>
          <w:szCs w:val="16"/>
        </w:rPr>
        <w:instrText xml:space="preserve"> SEQ Obrazovka_č. \* ARABIC </w:instrText>
      </w:r>
      <w:r w:rsidRPr="00D263F1">
        <w:rPr>
          <w:rFonts w:ascii="Arial" w:hAnsi="Arial" w:cs="Arial"/>
          <w:i w:val="0"/>
          <w:iCs w:val="0"/>
          <w:color w:val="auto"/>
          <w:sz w:val="16"/>
          <w:szCs w:val="16"/>
        </w:rPr>
        <w:fldChar w:fldCharType="separate"/>
      </w:r>
      <w:r w:rsidR="00BD15CD">
        <w:rPr>
          <w:rFonts w:ascii="Arial" w:hAnsi="Arial" w:cs="Arial"/>
          <w:i w:val="0"/>
          <w:iCs w:val="0"/>
          <w:noProof/>
          <w:color w:val="auto"/>
          <w:sz w:val="16"/>
          <w:szCs w:val="16"/>
        </w:rPr>
        <w:t>72</w:t>
      </w:r>
      <w:r w:rsidRPr="00D263F1">
        <w:rPr>
          <w:rFonts w:ascii="Arial" w:hAnsi="Arial" w:cs="Arial"/>
          <w:i w:val="0"/>
          <w:iCs w:val="0"/>
          <w:color w:val="auto"/>
          <w:sz w:val="16"/>
          <w:szCs w:val="16"/>
        </w:rPr>
        <w:fldChar w:fldCharType="end"/>
      </w:r>
      <w:r w:rsidRPr="00D263F1">
        <w:rPr>
          <w:rFonts w:ascii="Arial" w:hAnsi="Arial" w:cs="Arial"/>
          <w:i w:val="0"/>
          <w:iCs w:val="0"/>
          <w:color w:val="auto"/>
          <w:sz w:val="16"/>
          <w:szCs w:val="16"/>
        </w:rPr>
        <w:t xml:space="preserve"> </w:t>
      </w:r>
      <w:r>
        <w:rPr>
          <w:rFonts w:ascii="Arial" w:hAnsi="Arial" w:cs="Arial"/>
          <w:i w:val="0"/>
          <w:iCs w:val="0"/>
          <w:color w:val="auto"/>
          <w:sz w:val="16"/>
          <w:szCs w:val="16"/>
        </w:rPr>
        <w:t>Zobrazenie zostatkov výnos</w:t>
      </w:r>
      <w:r w:rsidRPr="00050C31">
        <w:rPr>
          <w:rFonts w:ascii="Arial" w:hAnsi="Arial" w:cs="Arial"/>
          <w:i w:val="0"/>
          <w:iCs w:val="0"/>
          <w:color w:val="auto"/>
          <w:sz w:val="16"/>
          <w:szCs w:val="16"/>
        </w:rPr>
        <w:t>ov</w:t>
      </w:r>
    </w:p>
    <w:p w14:paraId="13C644FA" w14:textId="3D63C06A" w:rsidR="002E5139" w:rsidRDefault="00713F79" w:rsidP="00BF6AE1">
      <w:pPr>
        <w:spacing w:after="0"/>
        <w:jc w:val="both"/>
        <w:rPr>
          <w:rFonts w:ascii="Arial" w:hAnsi="Arial" w:cs="Arial"/>
          <w:sz w:val="16"/>
          <w:szCs w:val="16"/>
        </w:rPr>
      </w:pPr>
      <w:r w:rsidRPr="00713F79">
        <w:rPr>
          <w:rFonts w:ascii="Arial" w:hAnsi="Arial" w:cs="Arial"/>
          <w:noProof/>
          <w:sz w:val="16"/>
          <w:szCs w:val="16"/>
        </w:rPr>
        <w:drawing>
          <wp:inline distT="0" distB="0" distL="0" distR="0" wp14:anchorId="36D9821E" wp14:editId="40458F32">
            <wp:extent cx="5760720" cy="5692775"/>
            <wp:effectExtent l="0" t="0" r="0" b="3175"/>
            <wp:docPr id="17649599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95997" name=""/>
                    <pic:cNvPicPr/>
                  </pic:nvPicPr>
                  <pic:blipFill>
                    <a:blip r:embed="rId80"/>
                    <a:stretch>
                      <a:fillRect/>
                    </a:stretch>
                  </pic:blipFill>
                  <pic:spPr>
                    <a:xfrm>
                      <a:off x="0" y="0"/>
                      <a:ext cx="5760720" cy="5692775"/>
                    </a:xfrm>
                    <a:prstGeom prst="rect">
                      <a:avLst/>
                    </a:prstGeom>
                  </pic:spPr>
                </pic:pic>
              </a:graphicData>
            </a:graphic>
          </wp:inline>
        </w:drawing>
      </w:r>
    </w:p>
    <w:p w14:paraId="3850E065" w14:textId="22CDFFDA" w:rsidR="00C86256" w:rsidRDefault="00C86256" w:rsidP="00BF6AE1">
      <w:pPr>
        <w:spacing w:after="0"/>
        <w:jc w:val="both"/>
        <w:rPr>
          <w:rFonts w:ascii="Arial" w:hAnsi="Arial" w:cs="Arial"/>
          <w:sz w:val="16"/>
          <w:szCs w:val="16"/>
        </w:rPr>
      </w:pPr>
      <w:r>
        <w:rPr>
          <w:rFonts w:ascii="Arial" w:hAnsi="Arial" w:cs="Arial"/>
          <w:sz w:val="16"/>
          <w:szCs w:val="16"/>
        </w:rPr>
        <w:t xml:space="preserve">Celková suma výnosov sa nachádza v stĺpci „kumulovaný zostatok“ v 12. mesiaci. V tomto prípade je to suma </w:t>
      </w:r>
      <w:r w:rsidR="00713F79">
        <w:rPr>
          <w:rFonts w:ascii="Arial" w:hAnsi="Arial" w:cs="Arial"/>
          <w:sz w:val="16"/>
          <w:szCs w:val="16"/>
        </w:rPr>
        <w:t>12 142 958,57</w:t>
      </w:r>
      <w:r>
        <w:rPr>
          <w:rFonts w:ascii="Arial" w:hAnsi="Arial" w:cs="Arial"/>
          <w:sz w:val="16"/>
          <w:szCs w:val="16"/>
        </w:rPr>
        <w:t>.</w:t>
      </w:r>
    </w:p>
    <w:p w14:paraId="11BD57AA" w14:textId="77777777" w:rsidR="002148CB" w:rsidRDefault="002148CB" w:rsidP="00BF6AE1">
      <w:pPr>
        <w:spacing w:after="0"/>
        <w:jc w:val="both"/>
        <w:rPr>
          <w:rFonts w:ascii="Arial" w:hAnsi="Arial" w:cs="Arial"/>
          <w:sz w:val="16"/>
          <w:szCs w:val="16"/>
        </w:rPr>
      </w:pPr>
    </w:p>
    <w:p w14:paraId="27D8C77C" w14:textId="77777777" w:rsidR="002148CB" w:rsidRDefault="002148CB" w:rsidP="00BF6AE1">
      <w:pPr>
        <w:spacing w:after="0"/>
        <w:jc w:val="both"/>
        <w:rPr>
          <w:rFonts w:ascii="Arial" w:hAnsi="Arial" w:cs="Arial"/>
          <w:sz w:val="16"/>
          <w:szCs w:val="16"/>
        </w:rPr>
      </w:pPr>
    </w:p>
    <w:p w14:paraId="4269B8C3" w14:textId="77777777" w:rsidR="002148CB" w:rsidRDefault="002148CB" w:rsidP="00BF6AE1">
      <w:pPr>
        <w:spacing w:after="0"/>
        <w:jc w:val="both"/>
        <w:rPr>
          <w:rFonts w:ascii="Arial" w:hAnsi="Arial" w:cs="Arial"/>
          <w:sz w:val="16"/>
          <w:szCs w:val="16"/>
        </w:rPr>
      </w:pPr>
      <w:r>
        <w:rPr>
          <w:rFonts w:ascii="Arial" w:hAnsi="Arial" w:cs="Arial"/>
          <w:sz w:val="16"/>
          <w:szCs w:val="16"/>
        </w:rPr>
        <w:t>Výpočet:</w:t>
      </w:r>
    </w:p>
    <w:p w14:paraId="6CE1ED13" w14:textId="77777777" w:rsidR="002148CB" w:rsidRDefault="002148CB" w:rsidP="00BF6AE1">
      <w:pPr>
        <w:spacing w:after="0"/>
        <w:jc w:val="both"/>
        <w:rPr>
          <w:rFonts w:ascii="Arial" w:hAnsi="Arial" w:cs="Arial"/>
          <w:sz w:val="16"/>
          <w:szCs w:val="16"/>
        </w:rPr>
      </w:pPr>
    </w:p>
    <w:p w14:paraId="3250E2BF" w14:textId="77777777" w:rsidR="002148CB" w:rsidRDefault="002148CB" w:rsidP="00BF6AE1">
      <w:pPr>
        <w:spacing w:after="0"/>
        <w:jc w:val="both"/>
        <w:rPr>
          <w:rFonts w:ascii="Arial" w:hAnsi="Arial" w:cs="Arial"/>
          <w:sz w:val="16"/>
          <w:szCs w:val="16"/>
        </w:rPr>
      </w:pPr>
      <w:r>
        <w:rPr>
          <w:rFonts w:ascii="Arial" w:hAnsi="Arial" w:cs="Arial"/>
          <w:sz w:val="16"/>
          <w:szCs w:val="16"/>
        </w:rPr>
        <w:t>Výnosy – náklady – (transferový zápis k PD + transferový zápis k SZP) = 0</w:t>
      </w:r>
    </w:p>
    <w:p w14:paraId="64178224" w14:textId="04CC315C" w:rsidR="00F17A98" w:rsidRDefault="00713F79" w:rsidP="00F17A98">
      <w:pPr>
        <w:jc w:val="both"/>
        <w:rPr>
          <w:rFonts w:ascii="Arial" w:hAnsi="Arial" w:cs="Arial"/>
          <w:sz w:val="16"/>
          <w:szCs w:val="16"/>
        </w:rPr>
      </w:pPr>
      <w:r>
        <w:rPr>
          <w:rFonts w:ascii="Arial" w:hAnsi="Arial" w:cs="Arial"/>
          <w:sz w:val="16"/>
          <w:szCs w:val="16"/>
        </w:rPr>
        <w:t>12 142 958,57</w:t>
      </w:r>
      <w:r w:rsidR="00F17A98" w:rsidRPr="00F17A98">
        <w:rPr>
          <w:rFonts w:ascii="Arial" w:hAnsi="Arial" w:cs="Arial"/>
          <w:sz w:val="16"/>
          <w:szCs w:val="16"/>
        </w:rPr>
        <w:t xml:space="preserve"> </w:t>
      </w:r>
      <w:r>
        <w:rPr>
          <w:rFonts w:ascii="Arial" w:hAnsi="Arial" w:cs="Arial"/>
          <w:sz w:val="16"/>
          <w:szCs w:val="16"/>
        </w:rPr>
        <w:t>–</w:t>
      </w:r>
      <w:r w:rsidR="00F17A98" w:rsidRPr="00F17A98">
        <w:rPr>
          <w:rFonts w:ascii="Arial" w:hAnsi="Arial" w:cs="Arial"/>
          <w:sz w:val="16"/>
          <w:szCs w:val="16"/>
        </w:rPr>
        <w:t xml:space="preserve"> </w:t>
      </w:r>
      <w:r>
        <w:rPr>
          <w:rFonts w:ascii="Arial" w:hAnsi="Arial" w:cs="Arial"/>
          <w:sz w:val="16"/>
          <w:szCs w:val="16"/>
        </w:rPr>
        <w:t>12 019 053,88</w:t>
      </w:r>
      <w:r w:rsidR="00F17A98">
        <w:rPr>
          <w:rFonts w:ascii="Arial" w:hAnsi="Arial" w:cs="Arial"/>
          <w:sz w:val="16"/>
          <w:szCs w:val="16"/>
        </w:rPr>
        <w:t xml:space="preserve"> - (</w:t>
      </w:r>
      <w:r>
        <w:rPr>
          <w:rFonts w:ascii="Arial" w:hAnsi="Arial" w:cs="Arial"/>
          <w:sz w:val="16"/>
          <w:szCs w:val="16"/>
        </w:rPr>
        <w:t xml:space="preserve">7 909,70 </w:t>
      </w:r>
      <w:r w:rsidR="00F17A98">
        <w:rPr>
          <w:rFonts w:ascii="Arial" w:hAnsi="Arial" w:cs="Arial"/>
          <w:sz w:val="16"/>
          <w:szCs w:val="16"/>
        </w:rPr>
        <w:t xml:space="preserve">+ </w:t>
      </w:r>
      <w:r>
        <w:rPr>
          <w:rFonts w:ascii="Arial" w:hAnsi="Arial" w:cs="Arial"/>
          <w:sz w:val="16"/>
          <w:szCs w:val="16"/>
        </w:rPr>
        <w:t>115 994,99</w:t>
      </w:r>
      <w:r w:rsidR="00F17A98">
        <w:rPr>
          <w:rFonts w:ascii="Arial" w:hAnsi="Arial" w:cs="Arial"/>
          <w:sz w:val="16"/>
          <w:szCs w:val="16"/>
        </w:rPr>
        <w:t>) = 0</w:t>
      </w:r>
    </w:p>
    <w:p w14:paraId="74E8873A" w14:textId="2F09F2EB" w:rsidR="00D263F1" w:rsidRDefault="00F17A98" w:rsidP="00F17A98">
      <w:pPr>
        <w:jc w:val="both"/>
        <w:rPr>
          <w:rFonts w:ascii="Arial" w:hAnsi="Arial" w:cs="Arial"/>
          <w:sz w:val="16"/>
          <w:szCs w:val="16"/>
        </w:rPr>
      </w:pPr>
      <w:r>
        <w:rPr>
          <w:rFonts w:ascii="Arial" w:hAnsi="Arial" w:cs="Arial"/>
          <w:sz w:val="16"/>
          <w:szCs w:val="16"/>
        </w:rPr>
        <w:t xml:space="preserve">Ak táto kontrola platí, transferový zápis sa môže zaúčtovať. Pokiaľ táto kontrola neplatí, nesúlad je potrebné nahlásiť garantovi ISUF. Chyba môže byť v manuálne zaúčtovaných dokladoch (väčšinou druh dokladu SA), prípadne ak je zostatok na mylných platbách, prípadne opravy účtované na účet 428. </w:t>
      </w:r>
      <w:r w:rsidR="00865D0B">
        <w:rPr>
          <w:rFonts w:ascii="Arial" w:hAnsi="Arial" w:cs="Arial"/>
          <w:sz w:val="16"/>
          <w:szCs w:val="16"/>
        </w:rPr>
        <w:t xml:space="preserve">Prípadne, ak </w:t>
      </w:r>
      <w:r w:rsidR="00713F79">
        <w:rPr>
          <w:rFonts w:ascii="Arial" w:hAnsi="Arial" w:cs="Arial"/>
          <w:sz w:val="16"/>
          <w:szCs w:val="16"/>
        </w:rPr>
        <w:t>SVP</w:t>
      </w:r>
      <w:r w:rsidR="00865D0B">
        <w:rPr>
          <w:rFonts w:ascii="Arial" w:hAnsi="Arial" w:cs="Arial"/>
          <w:sz w:val="16"/>
          <w:szCs w:val="16"/>
        </w:rPr>
        <w:t xml:space="preserve"> účtoval OP k pohľadávkam účtovaným ako 378/314, výpočet sa bude rovnať sume vytvorených OP k takýmto pohľadávkam. Iba v tomto prípade môže vyjsť výsledok iný ako 0.</w:t>
      </w:r>
    </w:p>
    <w:p w14:paraId="6F2E9EF4" w14:textId="77777777" w:rsidR="00713F79" w:rsidRDefault="00713F79" w:rsidP="00F17A98">
      <w:pPr>
        <w:jc w:val="both"/>
        <w:rPr>
          <w:rFonts w:ascii="Arial" w:hAnsi="Arial" w:cs="Arial"/>
          <w:sz w:val="16"/>
          <w:szCs w:val="16"/>
        </w:rPr>
      </w:pPr>
    </w:p>
    <w:p w14:paraId="706CA72D" w14:textId="77777777" w:rsidR="00713F79" w:rsidRDefault="00713F79" w:rsidP="00F17A98">
      <w:pPr>
        <w:jc w:val="both"/>
        <w:rPr>
          <w:rFonts w:ascii="Arial" w:hAnsi="Arial" w:cs="Arial"/>
          <w:sz w:val="16"/>
          <w:szCs w:val="16"/>
        </w:rPr>
      </w:pPr>
    </w:p>
    <w:p w14:paraId="71E8DCE6" w14:textId="77777777" w:rsidR="00713F79" w:rsidRDefault="00713F79" w:rsidP="00F17A98">
      <w:pPr>
        <w:jc w:val="both"/>
        <w:rPr>
          <w:rFonts w:ascii="Arial" w:hAnsi="Arial" w:cs="Arial"/>
          <w:sz w:val="16"/>
          <w:szCs w:val="16"/>
        </w:rPr>
      </w:pPr>
    </w:p>
    <w:p w14:paraId="0521FD80" w14:textId="77777777" w:rsidR="00713F79" w:rsidRDefault="00713F79" w:rsidP="00F17A98">
      <w:pPr>
        <w:jc w:val="both"/>
        <w:rPr>
          <w:rFonts w:ascii="Arial" w:hAnsi="Arial" w:cs="Arial"/>
          <w:sz w:val="16"/>
          <w:szCs w:val="16"/>
        </w:rPr>
      </w:pPr>
    </w:p>
    <w:p w14:paraId="14AB3EBA" w14:textId="77777777" w:rsidR="00713F79" w:rsidRDefault="00713F79" w:rsidP="00F17A98">
      <w:pPr>
        <w:jc w:val="both"/>
        <w:rPr>
          <w:rFonts w:ascii="Arial" w:hAnsi="Arial" w:cs="Arial"/>
          <w:sz w:val="16"/>
          <w:szCs w:val="16"/>
        </w:rPr>
      </w:pPr>
    </w:p>
    <w:p w14:paraId="691104EF" w14:textId="77777777" w:rsidR="00713F79" w:rsidRDefault="00713F79" w:rsidP="00F17A98">
      <w:pPr>
        <w:jc w:val="both"/>
        <w:rPr>
          <w:rFonts w:ascii="Arial" w:hAnsi="Arial" w:cs="Arial"/>
          <w:sz w:val="16"/>
          <w:szCs w:val="16"/>
        </w:rPr>
      </w:pPr>
    </w:p>
    <w:p w14:paraId="1798A858" w14:textId="77777777" w:rsidR="00865D0B" w:rsidRPr="00865D0B" w:rsidRDefault="00865D0B" w:rsidP="00865D0B">
      <w:pPr>
        <w:spacing w:after="0"/>
        <w:jc w:val="both"/>
        <w:rPr>
          <w:rFonts w:ascii="Arial" w:hAnsi="Arial" w:cs="Arial"/>
          <w:sz w:val="16"/>
          <w:szCs w:val="16"/>
        </w:rPr>
      </w:pPr>
      <w:r w:rsidRPr="00865D0B">
        <w:rPr>
          <w:rFonts w:ascii="Arial" w:hAnsi="Arial" w:cs="Arial"/>
          <w:sz w:val="16"/>
          <w:szCs w:val="16"/>
        </w:rPr>
        <w:lastRenderedPageBreak/>
        <w:t xml:space="preserve">Obrazovka č. </w:t>
      </w:r>
      <w:r w:rsidRPr="00865D0B">
        <w:rPr>
          <w:rFonts w:ascii="Arial" w:hAnsi="Arial" w:cs="Arial"/>
          <w:sz w:val="16"/>
          <w:szCs w:val="16"/>
        </w:rPr>
        <w:fldChar w:fldCharType="begin"/>
      </w:r>
      <w:r w:rsidRPr="00865D0B">
        <w:rPr>
          <w:rFonts w:ascii="Arial" w:hAnsi="Arial" w:cs="Arial"/>
          <w:sz w:val="16"/>
          <w:szCs w:val="16"/>
        </w:rPr>
        <w:instrText xml:space="preserve"> SEQ Obrazovka_č. \* ARABIC </w:instrText>
      </w:r>
      <w:r w:rsidRPr="00865D0B">
        <w:rPr>
          <w:rFonts w:ascii="Arial" w:hAnsi="Arial" w:cs="Arial"/>
          <w:sz w:val="16"/>
          <w:szCs w:val="16"/>
        </w:rPr>
        <w:fldChar w:fldCharType="separate"/>
      </w:r>
      <w:r w:rsidR="00BD15CD">
        <w:rPr>
          <w:rFonts w:ascii="Arial" w:hAnsi="Arial" w:cs="Arial"/>
          <w:noProof/>
          <w:sz w:val="16"/>
          <w:szCs w:val="16"/>
        </w:rPr>
        <w:t>73</w:t>
      </w:r>
      <w:r w:rsidRPr="00865D0B">
        <w:rPr>
          <w:rFonts w:ascii="Arial" w:hAnsi="Arial" w:cs="Arial"/>
          <w:sz w:val="16"/>
          <w:szCs w:val="16"/>
        </w:rPr>
        <w:fldChar w:fldCharType="end"/>
      </w:r>
      <w:r w:rsidRPr="00865D0B">
        <w:rPr>
          <w:rFonts w:ascii="Arial" w:hAnsi="Arial" w:cs="Arial"/>
          <w:sz w:val="16"/>
          <w:szCs w:val="16"/>
        </w:rPr>
        <w:t xml:space="preserve"> </w:t>
      </w:r>
      <w:r w:rsidR="006F7B2E">
        <w:rPr>
          <w:rFonts w:ascii="Arial" w:hAnsi="Arial" w:cs="Arial"/>
          <w:sz w:val="16"/>
          <w:szCs w:val="16"/>
        </w:rPr>
        <w:t xml:space="preserve">Označenie všetkých </w:t>
      </w:r>
      <w:r>
        <w:rPr>
          <w:rFonts w:ascii="Arial" w:hAnsi="Arial" w:cs="Arial"/>
          <w:sz w:val="16"/>
          <w:szCs w:val="16"/>
        </w:rPr>
        <w:t>PD</w:t>
      </w:r>
    </w:p>
    <w:p w14:paraId="567EFD93" w14:textId="2C54047F" w:rsidR="00D263F1" w:rsidRDefault="00713F79" w:rsidP="00865D0B">
      <w:pPr>
        <w:spacing w:after="0"/>
        <w:jc w:val="both"/>
        <w:rPr>
          <w:rFonts w:ascii="Arial" w:hAnsi="Arial" w:cs="Arial"/>
          <w:sz w:val="16"/>
          <w:szCs w:val="16"/>
        </w:rPr>
      </w:pPr>
      <w:r w:rsidRPr="00713F79">
        <w:rPr>
          <w:rFonts w:ascii="Arial" w:hAnsi="Arial" w:cs="Arial"/>
          <w:noProof/>
          <w:sz w:val="16"/>
          <w:szCs w:val="16"/>
        </w:rPr>
        <w:drawing>
          <wp:inline distT="0" distB="0" distL="0" distR="0" wp14:anchorId="2E3D3409" wp14:editId="043FC0D6">
            <wp:extent cx="5760720" cy="1842135"/>
            <wp:effectExtent l="0" t="0" r="0" b="5715"/>
            <wp:docPr id="167441751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17514" name=""/>
                    <pic:cNvPicPr/>
                  </pic:nvPicPr>
                  <pic:blipFill>
                    <a:blip r:embed="rId81"/>
                    <a:stretch>
                      <a:fillRect/>
                    </a:stretch>
                  </pic:blipFill>
                  <pic:spPr>
                    <a:xfrm>
                      <a:off x="0" y="0"/>
                      <a:ext cx="5760720" cy="1842135"/>
                    </a:xfrm>
                    <a:prstGeom prst="rect">
                      <a:avLst/>
                    </a:prstGeom>
                  </pic:spPr>
                </pic:pic>
              </a:graphicData>
            </a:graphic>
          </wp:inline>
        </w:drawing>
      </w:r>
    </w:p>
    <w:p w14:paraId="60D2E6CA" w14:textId="77777777" w:rsidR="00865D0B" w:rsidRDefault="00865D0B" w:rsidP="00F17A98">
      <w:pPr>
        <w:jc w:val="both"/>
        <w:rPr>
          <w:rFonts w:ascii="Arial" w:hAnsi="Arial" w:cs="Arial"/>
          <w:sz w:val="16"/>
          <w:szCs w:val="16"/>
        </w:rPr>
      </w:pPr>
      <w:r>
        <w:rPr>
          <w:rFonts w:ascii="Arial" w:hAnsi="Arial" w:cs="Arial"/>
          <w:sz w:val="16"/>
          <w:szCs w:val="16"/>
        </w:rPr>
        <w:t>Po kontrole správnosti výpočtu sa používateľ vráti na obrazovku PD pripravených na zaúčtovanie koncoročného transferového zápisu. Všetky doklady označí kliknutím na ikonu „vybrať všetko“.</w:t>
      </w:r>
    </w:p>
    <w:p w14:paraId="15ECACED" w14:textId="77777777" w:rsidR="00D263F1" w:rsidRPr="006F7B2E" w:rsidRDefault="00D263F1" w:rsidP="00F17A98">
      <w:pPr>
        <w:jc w:val="both"/>
        <w:rPr>
          <w:rFonts w:ascii="Arial" w:hAnsi="Arial" w:cs="Arial"/>
          <w:sz w:val="16"/>
          <w:szCs w:val="16"/>
        </w:rPr>
      </w:pPr>
    </w:p>
    <w:p w14:paraId="33B2B5E6" w14:textId="77777777" w:rsidR="006F7B2E" w:rsidRPr="006F7B2E" w:rsidRDefault="006F7B2E" w:rsidP="006F7B2E">
      <w:pPr>
        <w:spacing w:after="0"/>
        <w:jc w:val="both"/>
        <w:rPr>
          <w:rFonts w:ascii="Arial" w:hAnsi="Arial" w:cs="Arial"/>
          <w:sz w:val="16"/>
          <w:szCs w:val="16"/>
        </w:rPr>
      </w:pPr>
      <w:r w:rsidRPr="006F7B2E">
        <w:rPr>
          <w:rFonts w:ascii="Arial" w:hAnsi="Arial" w:cs="Arial"/>
          <w:sz w:val="16"/>
          <w:szCs w:val="16"/>
        </w:rPr>
        <w:t xml:space="preserve">Obrazovka č. </w:t>
      </w:r>
      <w:r w:rsidRPr="006F7B2E">
        <w:rPr>
          <w:rFonts w:ascii="Arial" w:hAnsi="Arial" w:cs="Arial"/>
          <w:sz w:val="16"/>
          <w:szCs w:val="16"/>
        </w:rPr>
        <w:fldChar w:fldCharType="begin"/>
      </w:r>
      <w:r w:rsidRPr="006F7B2E">
        <w:rPr>
          <w:rFonts w:ascii="Arial" w:hAnsi="Arial" w:cs="Arial"/>
          <w:sz w:val="16"/>
          <w:szCs w:val="16"/>
        </w:rPr>
        <w:instrText xml:space="preserve"> SEQ Obrazovka_č. \* ARABIC </w:instrText>
      </w:r>
      <w:r w:rsidRPr="006F7B2E">
        <w:rPr>
          <w:rFonts w:ascii="Arial" w:hAnsi="Arial" w:cs="Arial"/>
          <w:sz w:val="16"/>
          <w:szCs w:val="16"/>
        </w:rPr>
        <w:fldChar w:fldCharType="separate"/>
      </w:r>
      <w:r w:rsidR="00BD15CD">
        <w:rPr>
          <w:rFonts w:ascii="Arial" w:hAnsi="Arial" w:cs="Arial"/>
          <w:noProof/>
          <w:sz w:val="16"/>
          <w:szCs w:val="16"/>
        </w:rPr>
        <w:t>74</w:t>
      </w:r>
      <w:r w:rsidRPr="006F7B2E">
        <w:rPr>
          <w:rFonts w:ascii="Arial" w:hAnsi="Arial" w:cs="Arial"/>
          <w:sz w:val="16"/>
          <w:szCs w:val="16"/>
        </w:rPr>
        <w:fldChar w:fldCharType="end"/>
      </w:r>
      <w:r w:rsidRPr="006F7B2E">
        <w:rPr>
          <w:rFonts w:ascii="Arial" w:hAnsi="Arial" w:cs="Arial"/>
          <w:sz w:val="16"/>
          <w:szCs w:val="16"/>
        </w:rPr>
        <w:t xml:space="preserve"> </w:t>
      </w:r>
      <w:r>
        <w:rPr>
          <w:rFonts w:ascii="Arial" w:hAnsi="Arial" w:cs="Arial"/>
          <w:sz w:val="16"/>
          <w:szCs w:val="16"/>
        </w:rPr>
        <w:t>Zaúčtovanie transferového zápisu k PD</w:t>
      </w:r>
    </w:p>
    <w:p w14:paraId="69F8FC10" w14:textId="0D8951C6" w:rsidR="00D263F1" w:rsidRPr="006F7B2E" w:rsidRDefault="00713F79" w:rsidP="006F7B2E">
      <w:pPr>
        <w:spacing w:after="0"/>
        <w:jc w:val="both"/>
        <w:rPr>
          <w:rFonts w:ascii="Arial" w:hAnsi="Arial" w:cs="Arial"/>
          <w:sz w:val="16"/>
          <w:szCs w:val="16"/>
        </w:rPr>
      </w:pPr>
      <w:r w:rsidRPr="00713F79">
        <w:rPr>
          <w:rFonts w:ascii="Arial" w:hAnsi="Arial" w:cs="Arial"/>
          <w:noProof/>
          <w:sz w:val="16"/>
          <w:szCs w:val="16"/>
        </w:rPr>
        <w:drawing>
          <wp:inline distT="0" distB="0" distL="0" distR="0" wp14:anchorId="6812C92E" wp14:editId="3265342E">
            <wp:extent cx="5760720" cy="1892935"/>
            <wp:effectExtent l="0" t="0" r="0" b="0"/>
            <wp:docPr id="99145077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450776" name=""/>
                    <pic:cNvPicPr/>
                  </pic:nvPicPr>
                  <pic:blipFill>
                    <a:blip r:embed="rId82"/>
                    <a:stretch>
                      <a:fillRect/>
                    </a:stretch>
                  </pic:blipFill>
                  <pic:spPr>
                    <a:xfrm>
                      <a:off x="0" y="0"/>
                      <a:ext cx="5760720" cy="1892935"/>
                    </a:xfrm>
                    <a:prstGeom prst="rect">
                      <a:avLst/>
                    </a:prstGeom>
                  </pic:spPr>
                </pic:pic>
              </a:graphicData>
            </a:graphic>
          </wp:inline>
        </w:drawing>
      </w:r>
    </w:p>
    <w:p w14:paraId="0FEAE4E8" w14:textId="77777777" w:rsidR="006F7B2E" w:rsidRPr="006F7B2E" w:rsidRDefault="006F7B2E" w:rsidP="006F7B2E">
      <w:pPr>
        <w:spacing w:after="0"/>
        <w:jc w:val="both"/>
        <w:rPr>
          <w:rFonts w:ascii="Arial" w:hAnsi="Arial" w:cs="Arial"/>
          <w:sz w:val="16"/>
          <w:szCs w:val="16"/>
        </w:rPr>
      </w:pPr>
      <w:r w:rsidRPr="006F7B2E">
        <w:rPr>
          <w:rFonts w:ascii="Arial" w:hAnsi="Arial" w:cs="Arial"/>
          <w:sz w:val="16"/>
          <w:szCs w:val="16"/>
        </w:rPr>
        <w:t>Po označení všetkých dokladov používateľ klikne na ikonu „účtovanie TRF“.</w:t>
      </w:r>
    </w:p>
    <w:p w14:paraId="415C4BC2" w14:textId="77777777" w:rsidR="006F7B2E" w:rsidRPr="006F7B2E" w:rsidRDefault="006F7B2E" w:rsidP="00F17A98">
      <w:pPr>
        <w:jc w:val="both"/>
        <w:rPr>
          <w:rFonts w:ascii="Arial" w:hAnsi="Arial" w:cs="Arial"/>
          <w:sz w:val="16"/>
          <w:szCs w:val="16"/>
        </w:rPr>
      </w:pPr>
    </w:p>
    <w:p w14:paraId="0CD32327" w14:textId="77777777" w:rsidR="006F7B2E" w:rsidRPr="006F7B2E" w:rsidRDefault="006F7B2E" w:rsidP="006F7B2E">
      <w:pPr>
        <w:spacing w:after="0"/>
        <w:jc w:val="both"/>
        <w:rPr>
          <w:rFonts w:ascii="Arial" w:hAnsi="Arial" w:cs="Arial"/>
          <w:sz w:val="16"/>
          <w:szCs w:val="16"/>
        </w:rPr>
      </w:pPr>
      <w:r w:rsidRPr="006F7B2E">
        <w:rPr>
          <w:rFonts w:ascii="Arial" w:hAnsi="Arial" w:cs="Arial"/>
          <w:sz w:val="16"/>
          <w:szCs w:val="16"/>
        </w:rPr>
        <w:t xml:space="preserve">Obrazovka č. </w:t>
      </w:r>
      <w:r w:rsidRPr="006F7B2E">
        <w:rPr>
          <w:rFonts w:ascii="Arial" w:hAnsi="Arial" w:cs="Arial"/>
          <w:sz w:val="16"/>
          <w:szCs w:val="16"/>
        </w:rPr>
        <w:fldChar w:fldCharType="begin"/>
      </w:r>
      <w:r w:rsidRPr="006F7B2E">
        <w:rPr>
          <w:rFonts w:ascii="Arial" w:hAnsi="Arial" w:cs="Arial"/>
          <w:sz w:val="16"/>
          <w:szCs w:val="16"/>
        </w:rPr>
        <w:instrText xml:space="preserve"> SEQ Obrazovka_č. \* ARABIC </w:instrText>
      </w:r>
      <w:r w:rsidRPr="006F7B2E">
        <w:rPr>
          <w:rFonts w:ascii="Arial" w:hAnsi="Arial" w:cs="Arial"/>
          <w:sz w:val="16"/>
          <w:szCs w:val="16"/>
        </w:rPr>
        <w:fldChar w:fldCharType="separate"/>
      </w:r>
      <w:r w:rsidR="00BD15CD">
        <w:rPr>
          <w:rFonts w:ascii="Arial" w:hAnsi="Arial" w:cs="Arial"/>
          <w:noProof/>
          <w:sz w:val="16"/>
          <w:szCs w:val="16"/>
        </w:rPr>
        <w:t>75</w:t>
      </w:r>
      <w:r w:rsidRPr="006F7B2E">
        <w:rPr>
          <w:rFonts w:ascii="Arial" w:hAnsi="Arial" w:cs="Arial"/>
          <w:sz w:val="16"/>
          <w:szCs w:val="16"/>
        </w:rPr>
        <w:fldChar w:fldCharType="end"/>
      </w:r>
      <w:r w:rsidRPr="006F7B2E">
        <w:rPr>
          <w:rFonts w:ascii="Arial" w:hAnsi="Arial" w:cs="Arial"/>
          <w:sz w:val="16"/>
          <w:szCs w:val="16"/>
        </w:rPr>
        <w:t xml:space="preserve"> </w:t>
      </w:r>
      <w:r>
        <w:rPr>
          <w:rFonts w:ascii="Arial" w:hAnsi="Arial" w:cs="Arial"/>
          <w:sz w:val="16"/>
          <w:szCs w:val="16"/>
        </w:rPr>
        <w:t>Výsledok spracovania</w:t>
      </w:r>
    </w:p>
    <w:p w14:paraId="1AF84232" w14:textId="28EA8035" w:rsidR="00D263F1" w:rsidRDefault="00B40145" w:rsidP="006F7B2E">
      <w:pPr>
        <w:spacing w:after="0"/>
        <w:jc w:val="both"/>
        <w:rPr>
          <w:rFonts w:ascii="Arial" w:hAnsi="Arial" w:cs="Arial"/>
          <w:sz w:val="16"/>
          <w:szCs w:val="16"/>
        </w:rPr>
      </w:pPr>
      <w:r w:rsidRPr="00B40145">
        <w:rPr>
          <w:rFonts w:ascii="Arial" w:hAnsi="Arial" w:cs="Arial"/>
          <w:noProof/>
          <w:sz w:val="16"/>
          <w:szCs w:val="16"/>
        </w:rPr>
        <w:drawing>
          <wp:inline distT="0" distB="0" distL="0" distR="0" wp14:anchorId="474530F1" wp14:editId="2A8EE3E1">
            <wp:extent cx="5760720" cy="3070225"/>
            <wp:effectExtent l="0" t="0" r="0" b="0"/>
            <wp:docPr id="183401969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19695" name=""/>
                    <pic:cNvPicPr/>
                  </pic:nvPicPr>
                  <pic:blipFill>
                    <a:blip r:embed="rId83"/>
                    <a:stretch>
                      <a:fillRect/>
                    </a:stretch>
                  </pic:blipFill>
                  <pic:spPr>
                    <a:xfrm>
                      <a:off x="0" y="0"/>
                      <a:ext cx="5760720" cy="3070225"/>
                    </a:xfrm>
                    <a:prstGeom prst="rect">
                      <a:avLst/>
                    </a:prstGeom>
                  </pic:spPr>
                </pic:pic>
              </a:graphicData>
            </a:graphic>
          </wp:inline>
        </w:drawing>
      </w:r>
    </w:p>
    <w:p w14:paraId="41104664" w14:textId="77777777" w:rsidR="006F7B2E" w:rsidRDefault="006F7B2E" w:rsidP="00F17A98">
      <w:pPr>
        <w:jc w:val="both"/>
        <w:rPr>
          <w:rFonts w:ascii="Arial" w:hAnsi="Arial" w:cs="Arial"/>
          <w:sz w:val="16"/>
          <w:szCs w:val="16"/>
        </w:rPr>
      </w:pPr>
      <w:r>
        <w:rPr>
          <w:rFonts w:ascii="Arial" w:hAnsi="Arial" w:cs="Arial"/>
          <w:sz w:val="16"/>
          <w:szCs w:val="16"/>
        </w:rPr>
        <w:t>Po zaúčtovaní transferového zápisu k PD sa na obrazovke zobrazí výsledok spracovania. Používateľ sa vráti späť kliknutím na ikonu „ďalej“.</w:t>
      </w:r>
    </w:p>
    <w:p w14:paraId="28693615" w14:textId="77777777" w:rsidR="006F7B2E" w:rsidRDefault="006F7B2E" w:rsidP="00F17A98">
      <w:pPr>
        <w:jc w:val="both"/>
        <w:rPr>
          <w:rFonts w:ascii="Arial" w:hAnsi="Arial" w:cs="Arial"/>
          <w:sz w:val="16"/>
          <w:szCs w:val="16"/>
        </w:rPr>
      </w:pPr>
    </w:p>
    <w:p w14:paraId="7F990C63" w14:textId="77777777" w:rsidR="0014590C" w:rsidRPr="006F7B2E" w:rsidRDefault="0014590C" w:rsidP="00F17A98">
      <w:pPr>
        <w:jc w:val="both"/>
        <w:rPr>
          <w:rFonts w:ascii="Arial" w:hAnsi="Arial" w:cs="Arial"/>
          <w:sz w:val="16"/>
          <w:szCs w:val="16"/>
        </w:rPr>
      </w:pPr>
    </w:p>
    <w:p w14:paraId="2D7D297A" w14:textId="77777777" w:rsidR="006F7B2E" w:rsidRPr="006F7B2E" w:rsidRDefault="006F7B2E" w:rsidP="006F7B2E">
      <w:pPr>
        <w:spacing w:after="0"/>
        <w:jc w:val="both"/>
        <w:rPr>
          <w:rFonts w:ascii="Arial" w:hAnsi="Arial" w:cs="Arial"/>
          <w:sz w:val="16"/>
          <w:szCs w:val="16"/>
        </w:rPr>
      </w:pPr>
      <w:r w:rsidRPr="006F7B2E">
        <w:rPr>
          <w:rFonts w:ascii="Arial" w:hAnsi="Arial" w:cs="Arial"/>
          <w:sz w:val="16"/>
          <w:szCs w:val="16"/>
        </w:rPr>
        <w:lastRenderedPageBreak/>
        <w:t xml:space="preserve">Obrazovka č. </w:t>
      </w:r>
      <w:r w:rsidRPr="006F7B2E">
        <w:rPr>
          <w:rFonts w:ascii="Arial" w:hAnsi="Arial" w:cs="Arial"/>
          <w:sz w:val="16"/>
          <w:szCs w:val="16"/>
        </w:rPr>
        <w:fldChar w:fldCharType="begin"/>
      </w:r>
      <w:r w:rsidRPr="006F7B2E">
        <w:rPr>
          <w:rFonts w:ascii="Arial" w:hAnsi="Arial" w:cs="Arial"/>
          <w:sz w:val="16"/>
          <w:szCs w:val="16"/>
        </w:rPr>
        <w:instrText xml:space="preserve"> SEQ Obrazovka_č. \* ARABIC </w:instrText>
      </w:r>
      <w:r w:rsidRPr="006F7B2E">
        <w:rPr>
          <w:rFonts w:ascii="Arial" w:hAnsi="Arial" w:cs="Arial"/>
          <w:sz w:val="16"/>
          <w:szCs w:val="16"/>
        </w:rPr>
        <w:fldChar w:fldCharType="separate"/>
      </w:r>
      <w:r w:rsidR="00BD15CD">
        <w:rPr>
          <w:rFonts w:ascii="Arial" w:hAnsi="Arial" w:cs="Arial"/>
          <w:noProof/>
          <w:sz w:val="16"/>
          <w:szCs w:val="16"/>
        </w:rPr>
        <w:t>76</w:t>
      </w:r>
      <w:r w:rsidRPr="006F7B2E">
        <w:rPr>
          <w:rFonts w:ascii="Arial" w:hAnsi="Arial" w:cs="Arial"/>
          <w:sz w:val="16"/>
          <w:szCs w:val="16"/>
        </w:rPr>
        <w:fldChar w:fldCharType="end"/>
      </w:r>
      <w:r w:rsidRPr="006F7B2E">
        <w:rPr>
          <w:rFonts w:ascii="Arial" w:hAnsi="Arial" w:cs="Arial"/>
          <w:sz w:val="16"/>
          <w:szCs w:val="16"/>
        </w:rPr>
        <w:t xml:space="preserve"> Zapísanie zaúčtovaných dokladov</w:t>
      </w:r>
    </w:p>
    <w:p w14:paraId="35ACFC5F" w14:textId="31DBF842" w:rsidR="00D263F1" w:rsidRDefault="00B40145" w:rsidP="007C2804">
      <w:pPr>
        <w:spacing w:after="0"/>
        <w:jc w:val="both"/>
        <w:rPr>
          <w:rFonts w:ascii="Arial" w:hAnsi="Arial" w:cs="Arial"/>
          <w:sz w:val="16"/>
          <w:szCs w:val="16"/>
        </w:rPr>
      </w:pPr>
      <w:r w:rsidRPr="00B40145">
        <w:rPr>
          <w:rFonts w:ascii="Arial" w:hAnsi="Arial" w:cs="Arial"/>
          <w:noProof/>
          <w:sz w:val="16"/>
          <w:szCs w:val="16"/>
        </w:rPr>
        <w:drawing>
          <wp:inline distT="0" distB="0" distL="0" distR="0" wp14:anchorId="5ECFC03C" wp14:editId="36CD1E70">
            <wp:extent cx="5760720" cy="1833245"/>
            <wp:effectExtent l="0" t="0" r="0" b="0"/>
            <wp:docPr id="159722194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21946" name=""/>
                    <pic:cNvPicPr/>
                  </pic:nvPicPr>
                  <pic:blipFill>
                    <a:blip r:embed="rId84"/>
                    <a:stretch>
                      <a:fillRect/>
                    </a:stretch>
                  </pic:blipFill>
                  <pic:spPr>
                    <a:xfrm>
                      <a:off x="0" y="0"/>
                      <a:ext cx="5760720" cy="1833245"/>
                    </a:xfrm>
                    <a:prstGeom prst="rect">
                      <a:avLst/>
                    </a:prstGeom>
                  </pic:spPr>
                </pic:pic>
              </a:graphicData>
            </a:graphic>
          </wp:inline>
        </w:drawing>
      </w:r>
    </w:p>
    <w:p w14:paraId="485A9430" w14:textId="77777777" w:rsidR="006F7B2E" w:rsidRDefault="006F7B2E" w:rsidP="00F17A98">
      <w:pPr>
        <w:jc w:val="both"/>
        <w:rPr>
          <w:rFonts w:ascii="Arial" w:hAnsi="Arial" w:cs="Arial"/>
          <w:sz w:val="16"/>
          <w:szCs w:val="16"/>
        </w:rPr>
      </w:pPr>
      <w:r>
        <w:rPr>
          <w:rFonts w:ascii="Arial" w:hAnsi="Arial" w:cs="Arial"/>
          <w:sz w:val="16"/>
          <w:szCs w:val="16"/>
        </w:rPr>
        <w:t>Na danej obrazovke je vidno, že ku každému PD sa zaúčtoval transferový koncoročný zápis</w:t>
      </w:r>
      <w:r w:rsidR="007C2804">
        <w:rPr>
          <w:rFonts w:ascii="Arial" w:hAnsi="Arial" w:cs="Arial"/>
          <w:sz w:val="16"/>
          <w:szCs w:val="16"/>
        </w:rPr>
        <w:t xml:space="preserve"> (v st</w:t>
      </w:r>
      <w:r w:rsidR="00BD15CD">
        <w:rPr>
          <w:rFonts w:ascii="Arial" w:hAnsi="Arial" w:cs="Arial"/>
          <w:sz w:val="16"/>
          <w:szCs w:val="16"/>
        </w:rPr>
        <w:t>ĺp</w:t>
      </w:r>
      <w:r w:rsidR="007C2804">
        <w:rPr>
          <w:rFonts w:ascii="Arial" w:hAnsi="Arial" w:cs="Arial"/>
          <w:sz w:val="16"/>
          <w:szCs w:val="16"/>
        </w:rPr>
        <w:t>c</w:t>
      </w:r>
      <w:r w:rsidR="00BD15CD">
        <w:rPr>
          <w:rFonts w:ascii="Arial" w:hAnsi="Arial" w:cs="Arial"/>
          <w:sz w:val="16"/>
          <w:szCs w:val="16"/>
        </w:rPr>
        <w:t>i</w:t>
      </w:r>
      <w:r w:rsidR="007C2804">
        <w:rPr>
          <w:rFonts w:ascii="Arial" w:hAnsi="Arial" w:cs="Arial"/>
          <w:sz w:val="16"/>
          <w:szCs w:val="16"/>
        </w:rPr>
        <w:t xml:space="preserve"> „status“ je každý PD označený zeleným štvorčekom)</w:t>
      </w:r>
      <w:r>
        <w:rPr>
          <w:rFonts w:ascii="Arial" w:hAnsi="Arial" w:cs="Arial"/>
          <w:sz w:val="16"/>
          <w:szCs w:val="16"/>
        </w:rPr>
        <w:t xml:space="preserve"> a to dokladom uvedeným v stĺpci „</w:t>
      </w:r>
      <w:proofErr w:type="spellStart"/>
      <w:r>
        <w:rPr>
          <w:rFonts w:ascii="Arial" w:hAnsi="Arial" w:cs="Arial"/>
          <w:sz w:val="16"/>
          <w:szCs w:val="16"/>
        </w:rPr>
        <w:t>Č.d.TRF</w:t>
      </w:r>
      <w:proofErr w:type="spellEnd"/>
      <w:r>
        <w:rPr>
          <w:rFonts w:ascii="Arial" w:hAnsi="Arial" w:cs="Arial"/>
          <w:sz w:val="16"/>
          <w:szCs w:val="16"/>
        </w:rPr>
        <w:t>“</w:t>
      </w:r>
      <w:r w:rsidR="007C2804">
        <w:rPr>
          <w:rFonts w:ascii="Arial" w:hAnsi="Arial" w:cs="Arial"/>
          <w:sz w:val="16"/>
          <w:szCs w:val="16"/>
        </w:rPr>
        <w:t>. Dvojklikom na číslo tohto dokladu je možné ho zobraziť.</w:t>
      </w:r>
    </w:p>
    <w:p w14:paraId="55F3E0CF" w14:textId="77777777" w:rsidR="007C2804" w:rsidRDefault="007C2804" w:rsidP="00F17A98">
      <w:pPr>
        <w:jc w:val="both"/>
        <w:rPr>
          <w:rFonts w:ascii="Arial" w:hAnsi="Arial" w:cs="Arial"/>
          <w:sz w:val="16"/>
          <w:szCs w:val="16"/>
        </w:rPr>
      </w:pPr>
    </w:p>
    <w:p w14:paraId="08044A35" w14:textId="77777777" w:rsidR="007C2804" w:rsidRPr="007C2804" w:rsidRDefault="007C2804" w:rsidP="007C2804">
      <w:pPr>
        <w:spacing w:after="0"/>
        <w:jc w:val="both"/>
        <w:rPr>
          <w:rFonts w:ascii="Arial" w:hAnsi="Arial" w:cs="Arial"/>
          <w:sz w:val="16"/>
          <w:szCs w:val="16"/>
        </w:rPr>
      </w:pPr>
      <w:r w:rsidRPr="007C2804">
        <w:rPr>
          <w:rFonts w:ascii="Arial" w:hAnsi="Arial" w:cs="Arial"/>
          <w:sz w:val="16"/>
          <w:szCs w:val="16"/>
        </w:rPr>
        <w:t xml:space="preserve">Obrazovka č. </w:t>
      </w:r>
      <w:r w:rsidRPr="007C2804">
        <w:rPr>
          <w:rFonts w:ascii="Arial" w:hAnsi="Arial" w:cs="Arial"/>
          <w:sz w:val="16"/>
          <w:szCs w:val="16"/>
        </w:rPr>
        <w:fldChar w:fldCharType="begin"/>
      </w:r>
      <w:r w:rsidRPr="007C2804">
        <w:rPr>
          <w:rFonts w:ascii="Arial" w:hAnsi="Arial" w:cs="Arial"/>
          <w:sz w:val="16"/>
          <w:szCs w:val="16"/>
        </w:rPr>
        <w:instrText xml:space="preserve"> SEQ Obrazovka_č. \* ARABIC </w:instrText>
      </w:r>
      <w:r w:rsidRPr="007C2804">
        <w:rPr>
          <w:rFonts w:ascii="Arial" w:hAnsi="Arial" w:cs="Arial"/>
          <w:sz w:val="16"/>
          <w:szCs w:val="16"/>
        </w:rPr>
        <w:fldChar w:fldCharType="separate"/>
      </w:r>
      <w:r w:rsidR="00BD15CD">
        <w:rPr>
          <w:rFonts w:ascii="Arial" w:hAnsi="Arial" w:cs="Arial"/>
          <w:noProof/>
          <w:sz w:val="16"/>
          <w:szCs w:val="16"/>
        </w:rPr>
        <w:t>77</w:t>
      </w:r>
      <w:r w:rsidRPr="007C2804">
        <w:rPr>
          <w:rFonts w:ascii="Arial" w:hAnsi="Arial" w:cs="Arial"/>
          <w:sz w:val="16"/>
          <w:szCs w:val="16"/>
        </w:rPr>
        <w:fldChar w:fldCharType="end"/>
      </w:r>
      <w:r w:rsidRPr="007C2804">
        <w:rPr>
          <w:rFonts w:ascii="Arial" w:hAnsi="Arial" w:cs="Arial"/>
          <w:sz w:val="16"/>
          <w:szCs w:val="16"/>
        </w:rPr>
        <w:t xml:space="preserve"> </w:t>
      </w:r>
      <w:r>
        <w:rPr>
          <w:rFonts w:ascii="Arial" w:hAnsi="Arial" w:cs="Arial"/>
          <w:sz w:val="16"/>
          <w:szCs w:val="16"/>
        </w:rPr>
        <w:t>Zaúčtovaný transferový doklad k PD</w:t>
      </w:r>
    </w:p>
    <w:p w14:paraId="1007E32E" w14:textId="195BB792" w:rsidR="007C2804" w:rsidRDefault="00B40145" w:rsidP="00F17A98">
      <w:pPr>
        <w:jc w:val="both"/>
        <w:rPr>
          <w:rFonts w:ascii="Arial" w:hAnsi="Arial" w:cs="Arial"/>
          <w:sz w:val="16"/>
          <w:szCs w:val="16"/>
        </w:rPr>
      </w:pPr>
      <w:r w:rsidRPr="00B40145">
        <w:rPr>
          <w:rFonts w:ascii="Arial" w:hAnsi="Arial" w:cs="Arial"/>
          <w:noProof/>
          <w:sz w:val="16"/>
          <w:szCs w:val="16"/>
        </w:rPr>
        <w:drawing>
          <wp:inline distT="0" distB="0" distL="0" distR="0" wp14:anchorId="7ED19EDD" wp14:editId="2EDAC246">
            <wp:extent cx="5760720" cy="1791970"/>
            <wp:effectExtent l="0" t="0" r="0" b="0"/>
            <wp:docPr id="135710970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109702" name=""/>
                    <pic:cNvPicPr/>
                  </pic:nvPicPr>
                  <pic:blipFill>
                    <a:blip r:embed="rId85"/>
                    <a:stretch>
                      <a:fillRect/>
                    </a:stretch>
                  </pic:blipFill>
                  <pic:spPr>
                    <a:xfrm>
                      <a:off x="0" y="0"/>
                      <a:ext cx="5760720" cy="1791970"/>
                    </a:xfrm>
                    <a:prstGeom prst="rect">
                      <a:avLst/>
                    </a:prstGeom>
                  </pic:spPr>
                </pic:pic>
              </a:graphicData>
            </a:graphic>
          </wp:inline>
        </w:drawing>
      </w:r>
    </w:p>
    <w:p w14:paraId="438EEC8D" w14:textId="77777777" w:rsidR="00B40145" w:rsidRPr="006F7B2E" w:rsidRDefault="00B40145" w:rsidP="00F17A98">
      <w:pPr>
        <w:jc w:val="both"/>
        <w:rPr>
          <w:rFonts w:ascii="Arial" w:hAnsi="Arial" w:cs="Arial"/>
          <w:sz w:val="16"/>
          <w:szCs w:val="16"/>
        </w:rPr>
      </w:pPr>
    </w:p>
    <w:p w14:paraId="19A31243" w14:textId="77777777" w:rsidR="007C2804" w:rsidRPr="007C2804" w:rsidRDefault="007C2804" w:rsidP="007C2804">
      <w:pPr>
        <w:spacing w:after="0"/>
        <w:jc w:val="both"/>
        <w:rPr>
          <w:rFonts w:ascii="Arial" w:hAnsi="Arial" w:cs="Arial"/>
          <w:sz w:val="16"/>
          <w:szCs w:val="16"/>
        </w:rPr>
      </w:pPr>
      <w:r w:rsidRPr="007C2804">
        <w:rPr>
          <w:rFonts w:ascii="Arial" w:hAnsi="Arial" w:cs="Arial"/>
          <w:sz w:val="16"/>
          <w:szCs w:val="16"/>
        </w:rPr>
        <w:t xml:space="preserve">Obrazovka č. </w:t>
      </w:r>
      <w:r w:rsidRPr="007C2804">
        <w:rPr>
          <w:rFonts w:ascii="Arial" w:hAnsi="Arial" w:cs="Arial"/>
          <w:sz w:val="16"/>
          <w:szCs w:val="16"/>
        </w:rPr>
        <w:fldChar w:fldCharType="begin"/>
      </w:r>
      <w:r w:rsidRPr="007C2804">
        <w:rPr>
          <w:rFonts w:ascii="Arial" w:hAnsi="Arial" w:cs="Arial"/>
          <w:sz w:val="16"/>
          <w:szCs w:val="16"/>
        </w:rPr>
        <w:instrText xml:space="preserve"> SEQ Obrazovka_č. \* ARABIC </w:instrText>
      </w:r>
      <w:r w:rsidRPr="007C2804">
        <w:rPr>
          <w:rFonts w:ascii="Arial" w:hAnsi="Arial" w:cs="Arial"/>
          <w:sz w:val="16"/>
          <w:szCs w:val="16"/>
        </w:rPr>
        <w:fldChar w:fldCharType="separate"/>
      </w:r>
      <w:r w:rsidR="00BD15CD">
        <w:rPr>
          <w:rFonts w:ascii="Arial" w:hAnsi="Arial" w:cs="Arial"/>
          <w:noProof/>
          <w:sz w:val="16"/>
          <w:szCs w:val="16"/>
        </w:rPr>
        <w:t>78</w:t>
      </w:r>
      <w:r w:rsidRPr="007C2804">
        <w:rPr>
          <w:rFonts w:ascii="Arial" w:hAnsi="Arial" w:cs="Arial"/>
          <w:sz w:val="16"/>
          <w:szCs w:val="16"/>
        </w:rPr>
        <w:fldChar w:fldCharType="end"/>
      </w:r>
      <w:r w:rsidRPr="007C2804">
        <w:rPr>
          <w:rFonts w:ascii="Arial" w:hAnsi="Arial" w:cs="Arial"/>
          <w:sz w:val="16"/>
          <w:szCs w:val="16"/>
        </w:rPr>
        <w:t xml:space="preserve"> </w:t>
      </w:r>
      <w:r>
        <w:rPr>
          <w:rFonts w:ascii="Arial" w:hAnsi="Arial" w:cs="Arial"/>
          <w:sz w:val="16"/>
          <w:szCs w:val="16"/>
        </w:rPr>
        <w:t>Označenie všetkých SŽP</w:t>
      </w:r>
    </w:p>
    <w:p w14:paraId="200050CF" w14:textId="05DE0F63" w:rsidR="00D263F1" w:rsidRDefault="00AC7D3D" w:rsidP="007C2804">
      <w:pPr>
        <w:spacing w:after="0"/>
        <w:jc w:val="both"/>
        <w:rPr>
          <w:rFonts w:ascii="Arial" w:hAnsi="Arial" w:cs="Arial"/>
          <w:sz w:val="16"/>
          <w:szCs w:val="16"/>
        </w:rPr>
      </w:pPr>
      <w:r w:rsidRPr="00AC7D3D">
        <w:rPr>
          <w:rFonts w:ascii="Arial" w:hAnsi="Arial" w:cs="Arial"/>
          <w:noProof/>
          <w:sz w:val="16"/>
          <w:szCs w:val="16"/>
        </w:rPr>
        <w:drawing>
          <wp:inline distT="0" distB="0" distL="0" distR="0" wp14:anchorId="3300EB0F" wp14:editId="77CA0365">
            <wp:extent cx="5760720" cy="1503680"/>
            <wp:effectExtent l="0" t="0" r="0" b="1270"/>
            <wp:docPr id="1822163827"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163827" name=""/>
                    <pic:cNvPicPr/>
                  </pic:nvPicPr>
                  <pic:blipFill>
                    <a:blip r:embed="rId86"/>
                    <a:stretch>
                      <a:fillRect/>
                    </a:stretch>
                  </pic:blipFill>
                  <pic:spPr>
                    <a:xfrm>
                      <a:off x="0" y="0"/>
                      <a:ext cx="5760720" cy="1503680"/>
                    </a:xfrm>
                    <a:prstGeom prst="rect">
                      <a:avLst/>
                    </a:prstGeom>
                  </pic:spPr>
                </pic:pic>
              </a:graphicData>
            </a:graphic>
          </wp:inline>
        </w:drawing>
      </w:r>
    </w:p>
    <w:p w14:paraId="4728DF14" w14:textId="77777777" w:rsidR="00BD15CD" w:rsidRDefault="007C2804" w:rsidP="00BD15CD">
      <w:pPr>
        <w:spacing w:after="0"/>
        <w:jc w:val="both"/>
        <w:rPr>
          <w:rFonts w:ascii="Arial" w:hAnsi="Arial" w:cs="Arial"/>
          <w:sz w:val="16"/>
          <w:szCs w:val="16"/>
        </w:rPr>
      </w:pPr>
      <w:r>
        <w:rPr>
          <w:rFonts w:ascii="Arial" w:hAnsi="Arial" w:cs="Arial"/>
          <w:sz w:val="16"/>
          <w:szCs w:val="16"/>
        </w:rPr>
        <w:t>Po kontrole správnosti výpočtu sa používateľ vráti na obrazovku SŽP pripravených na zaúčtovanie koncoročného transferového zápisu. Všetky doklady označí kliknutím na ikonu „vybrať všetko“.</w:t>
      </w:r>
    </w:p>
    <w:p w14:paraId="0602DFDB" w14:textId="77777777" w:rsidR="00BD15CD" w:rsidRPr="006F7B2E" w:rsidRDefault="00BD15CD" w:rsidP="00BD15CD">
      <w:pPr>
        <w:spacing w:after="0"/>
        <w:jc w:val="both"/>
        <w:rPr>
          <w:rFonts w:ascii="Arial" w:hAnsi="Arial" w:cs="Arial"/>
          <w:sz w:val="16"/>
          <w:szCs w:val="16"/>
        </w:rPr>
      </w:pPr>
    </w:p>
    <w:p w14:paraId="37528304" w14:textId="77777777" w:rsidR="007C2804" w:rsidRPr="007C2804" w:rsidRDefault="007C2804" w:rsidP="007C2804">
      <w:pPr>
        <w:spacing w:after="0"/>
        <w:jc w:val="both"/>
        <w:rPr>
          <w:rFonts w:ascii="Arial" w:hAnsi="Arial" w:cs="Arial"/>
          <w:sz w:val="16"/>
          <w:szCs w:val="16"/>
        </w:rPr>
      </w:pPr>
      <w:r w:rsidRPr="007C2804">
        <w:rPr>
          <w:rFonts w:ascii="Arial" w:hAnsi="Arial" w:cs="Arial"/>
          <w:sz w:val="16"/>
          <w:szCs w:val="16"/>
        </w:rPr>
        <w:t xml:space="preserve">Obrazovka č. </w:t>
      </w:r>
      <w:r w:rsidRPr="007C2804">
        <w:rPr>
          <w:rFonts w:ascii="Arial" w:hAnsi="Arial" w:cs="Arial"/>
          <w:sz w:val="16"/>
          <w:szCs w:val="16"/>
        </w:rPr>
        <w:fldChar w:fldCharType="begin"/>
      </w:r>
      <w:r w:rsidRPr="007C2804">
        <w:rPr>
          <w:rFonts w:ascii="Arial" w:hAnsi="Arial" w:cs="Arial"/>
          <w:sz w:val="16"/>
          <w:szCs w:val="16"/>
        </w:rPr>
        <w:instrText xml:space="preserve"> SEQ Obrazovka_č. \* ARABIC </w:instrText>
      </w:r>
      <w:r w:rsidRPr="007C2804">
        <w:rPr>
          <w:rFonts w:ascii="Arial" w:hAnsi="Arial" w:cs="Arial"/>
          <w:sz w:val="16"/>
          <w:szCs w:val="16"/>
        </w:rPr>
        <w:fldChar w:fldCharType="separate"/>
      </w:r>
      <w:r w:rsidR="00BD15CD">
        <w:rPr>
          <w:rFonts w:ascii="Arial" w:hAnsi="Arial" w:cs="Arial"/>
          <w:noProof/>
          <w:sz w:val="16"/>
          <w:szCs w:val="16"/>
        </w:rPr>
        <w:t>79</w:t>
      </w:r>
      <w:r w:rsidRPr="007C2804">
        <w:rPr>
          <w:rFonts w:ascii="Arial" w:hAnsi="Arial" w:cs="Arial"/>
          <w:sz w:val="16"/>
          <w:szCs w:val="16"/>
        </w:rPr>
        <w:fldChar w:fldCharType="end"/>
      </w:r>
      <w:r w:rsidRPr="007C2804">
        <w:rPr>
          <w:rFonts w:ascii="Arial" w:hAnsi="Arial" w:cs="Arial"/>
          <w:sz w:val="16"/>
          <w:szCs w:val="16"/>
        </w:rPr>
        <w:t xml:space="preserve"> </w:t>
      </w:r>
      <w:r>
        <w:rPr>
          <w:rFonts w:ascii="Arial" w:hAnsi="Arial" w:cs="Arial"/>
          <w:sz w:val="16"/>
          <w:szCs w:val="16"/>
        </w:rPr>
        <w:t>Zaúčtovanie transferového zápisu k SŽP</w:t>
      </w:r>
    </w:p>
    <w:p w14:paraId="7378FB9A" w14:textId="4CE88A1F" w:rsidR="00D263F1" w:rsidRDefault="00AC7D3D" w:rsidP="007C2804">
      <w:pPr>
        <w:spacing w:after="0"/>
        <w:jc w:val="both"/>
        <w:rPr>
          <w:rFonts w:ascii="Arial" w:hAnsi="Arial" w:cs="Arial"/>
          <w:sz w:val="16"/>
          <w:szCs w:val="16"/>
        </w:rPr>
      </w:pPr>
      <w:r w:rsidRPr="00AC7D3D">
        <w:rPr>
          <w:rFonts w:ascii="Arial" w:hAnsi="Arial" w:cs="Arial"/>
          <w:noProof/>
          <w:sz w:val="16"/>
          <w:szCs w:val="16"/>
        </w:rPr>
        <w:drawing>
          <wp:inline distT="0" distB="0" distL="0" distR="0" wp14:anchorId="10079CD5" wp14:editId="49A24C68">
            <wp:extent cx="5760720" cy="1518285"/>
            <wp:effectExtent l="0" t="0" r="0" b="5715"/>
            <wp:docPr id="91367444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674440" name=""/>
                    <pic:cNvPicPr/>
                  </pic:nvPicPr>
                  <pic:blipFill>
                    <a:blip r:embed="rId87"/>
                    <a:stretch>
                      <a:fillRect/>
                    </a:stretch>
                  </pic:blipFill>
                  <pic:spPr>
                    <a:xfrm>
                      <a:off x="0" y="0"/>
                      <a:ext cx="5760720" cy="1518285"/>
                    </a:xfrm>
                    <a:prstGeom prst="rect">
                      <a:avLst/>
                    </a:prstGeom>
                  </pic:spPr>
                </pic:pic>
              </a:graphicData>
            </a:graphic>
          </wp:inline>
        </w:drawing>
      </w:r>
    </w:p>
    <w:p w14:paraId="03594A45" w14:textId="77777777" w:rsidR="00D263F1" w:rsidRDefault="007C2804" w:rsidP="00BD15CD">
      <w:pPr>
        <w:spacing w:after="0"/>
        <w:jc w:val="both"/>
        <w:rPr>
          <w:rFonts w:ascii="Arial" w:hAnsi="Arial" w:cs="Arial"/>
          <w:sz w:val="16"/>
          <w:szCs w:val="16"/>
        </w:rPr>
      </w:pPr>
      <w:r w:rsidRPr="006F7B2E">
        <w:rPr>
          <w:rFonts w:ascii="Arial" w:hAnsi="Arial" w:cs="Arial"/>
          <w:sz w:val="16"/>
          <w:szCs w:val="16"/>
        </w:rPr>
        <w:t>Po označení všetkých dokladov používateľ klikne na ikonu „účtovanie TRF“.</w:t>
      </w:r>
    </w:p>
    <w:p w14:paraId="61BAE053" w14:textId="77777777" w:rsidR="00B40145" w:rsidRDefault="00B40145" w:rsidP="00BD15CD">
      <w:pPr>
        <w:spacing w:after="0"/>
        <w:jc w:val="both"/>
        <w:rPr>
          <w:rFonts w:ascii="Arial" w:hAnsi="Arial" w:cs="Arial"/>
          <w:sz w:val="16"/>
          <w:szCs w:val="16"/>
        </w:rPr>
      </w:pPr>
    </w:p>
    <w:p w14:paraId="1382EE58" w14:textId="77777777" w:rsidR="00BD15CD" w:rsidRPr="006F7B2E" w:rsidRDefault="00BD15CD" w:rsidP="00BD15CD">
      <w:pPr>
        <w:spacing w:after="0"/>
        <w:jc w:val="both"/>
        <w:rPr>
          <w:rFonts w:ascii="Arial" w:hAnsi="Arial" w:cs="Arial"/>
          <w:sz w:val="16"/>
          <w:szCs w:val="16"/>
        </w:rPr>
      </w:pPr>
    </w:p>
    <w:p w14:paraId="20FE5F11" w14:textId="77777777" w:rsidR="00221E91" w:rsidRPr="00221E91" w:rsidRDefault="00221E91" w:rsidP="00221E91">
      <w:pPr>
        <w:spacing w:after="0"/>
        <w:jc w:val="both"/>
        <w:rPr>
          <w:rFonts w:ascii="Arial" w:hAnsi="Arial" w:cs="Arial"/>
          <w:sz w:val="16"/>
          <w:szCs w:val="16"/>
        </w:rPr>
      </w:pPr>
      <w:r w:rsidRPr="00221E91">
        <w:rPr>
          <w:rFonts w:ascii="Arial" w:hAnsi="Arial" w:cs="Arial"/>
          <w:sz w:val="16"/>
          <w:szCs w:val="16"/>
        </w:rPr>
        <w:lastRenderedPageBreak/>
        <w:t xml:space="preserve">Obrazovka č. </w:t>
      </w:r>
      <w:r w:rsidRPr="00221E91">
        <w:rPr>
          <w:rFonts w:ascii="Arial" w:hAnsi="Arial" w:cs="Arial"/>
          <w:sz w:val="16"/>
          <w:szCs w:val="16"/>
        </w:rPr>
        <w:fldChar w:fldCharType="begin"/>
      </w:r>
      <w:r w:rsidRPr="00221E91">
        <w:rPr>
          <w:rFonts w:ascii="Arial" w:hAnsi="Arial" w:cs="Arial"/>
          <w:sz w:val="16"/>
          <w:szCs w:val="16"/>
        </w:rPr>
        <w:instrText xml:space="preserve"> SEQ Obrazovka_č. \* ARABIC </w:instrText>
      </w:r>
      <w:r w:rsidRPr="00221E91">
        <w:rPr>
          <w:rFonts w:ascii="Arial" w:hAnsi="Arial" w:cs="Arial"/>
          <w:sz w:val="16"/>
          <w:szCs w:val="16"/>
        </w:rPr>
        <w:fldChar w:fldCharType="separate"/>
      </w:r>
      <w:r w:rsidR="00BD15CD">
        <w:rPr>
          <w:rFonts w:ascii="Arial" w:hAnsi="Arial" w:cs="Arial"/>
          <w:noProof/>
          <w:sz w:val="16"/>
          <w:szCs w:val="16"/>
        </w:rPr>
        <w:t>80</w:t>
      </w:r>
      <w:r w:rsidRPr="00221E91">
        <w:rPr>
          <w:rFonts w:ascii="Arial" w:hAnsi="Arial" w:cs="Arial"/>
          <w:sz w:val="16"/>
          <w:szCs w:val="16"/>
        </w:rPr>
        <w:fldChar w:fldCharType="end"/>
      </w:r>
      <w:r w:rsidRPr="00221E91">
        <w:rPr>
          <w:rFonts w:ascii="Arial" w:hAnsi="Arial" w:cs="Arial"/>
          <w:sz w:val="16"/>
          <w:szCs w:val="16"/>
        </w:rPr>
        <w:t xml:space="preserve"> </w:t>
      </w:r>
      <w:r>
        <w:rPr>
          <w:rFonts w:ascii="Arial" w:hAnsi="Arial" w:cs="Arial"/>
          <w:sz w:val="16"/>
          <w:szCs w:val="16"/>
        </w:rPr>
        <w:t>Výsledok spracovania</w:t>
      </w:r>
    </w:p>
    <w:p w14:paraId="5991D263" w14:textId="7D3E9D77" w:rsidR="00D263F1" w:rsidRPr="006F7B2E" w:rsidRDefault="00B40145" w:rsidP="00221E91">
      <w:pPr>
        <w:spacing w:after="0"/>
        <w:jc w:val="both"/>
        <w:rPr>
          <w:rFonts w:ascii="Arial" w:hAnsi="Arial" w:cs="Arial"/>
          <w:sz w:val="16"/>
          <w:szCs w:val="16"/>
        </w:rPr>
      </w:pPr>
      <w:r w:rsidRPr="00B40145">
        <w:rPr>
          <w:rFonts w:ascii="Arial" w:hAnsi="Arial" w:cs="Arial"/>
          <w:noProof/>
          <w:sz w:val="16"/>
          <w:szCs w:val="16"/>
        </w:rPr>
        <w:drawing>
          <wp:inline distT="0" distB="0" distL="0" distR="0" wp14:anchorId="662BD43E" wp14:editId="1A1491BC">
            <wp:extent cx="5760720" cy="1901825"/>
            <wp:effectExtent l="0" t="0" r="0" b="3175"/>
            <wp:docPr id="162375152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751523" name=""/>
                    <pic:cNvPicPr/>
                  </pic:nvPicPr>
                  <pic:blipFill>
                    <a:blip r:embed="rId88"/>
                    <a:stretch>
                      <a:fillRect/>
                    </a:stretch>
                  </pic:blipFill>
                  <pic:spPr>
                    <a:xfrm>
                      <a:off x="0" y="0"/>
                      <a:ext cx="5760720" cy="1901825"/>
                    </a:xfrm>
                    <a:prstGeom prst="rect">
                      <a:avLst/>
                    </a:prstGeom>
                  </pic:spPr>
                </pic:pic>
              </a:graphicData>
            </a:graphic>
          </wp:inline>
        </w:drawing>
      </w:r>
    </w:p>
    <w:p w14:paraId="4A40F72E" w14:textId="591714D8" w:rsidR="00D263F1" w:rsidRDefault="00221E91" w:rsidP="00F17A98">
      <w:pPr>
        <w:jc w:val="both"/>
        <w:rPr>
          <w:rFonts w:ascii="Arial" w:hAnsi="Arial" w:cs="Arial"/>
          <w:sz w:val="16"/>
          <w:szCs w:val="16"/>
        </w:rPr>
      </w:pPr>
      <w:r>
        <w:rPr>
          <w:rFonts w:ascii="Arial" w:hAnsi="Arial" w:cs="Arial"/>
          <w:sz w:val="16"/>
          <w:szCs w:val="16"/>
        </w:rPr>
        <w:t xml:space="preserve">Po zaúčtovaní transferového zápisu k </w:t>
      </w:r>
      <w:r w:rsidR="001813F4">
        <w:rPr>
          <w:rFonts w:ascii="Arial" w:hAnsi="Arial" w:cs="Arial"/>
          <w:sz w:val="16"/>
          <w:szCs w:val="16"/>
        </w:rPr>
        <w:t>SŽP</w:t>
      </w:r>
      <w:r>
        <w:rPr>
          <w:rFonts w:ascii="Arial" w:hAnsi="Arial" w:cs="Arial"/>
          <w:sz w:val="16"/>
          <w:szCs w:val="16"/>
        </w:rPr>
        <w:t xml:space="preserve"> sa na obrazovke zobrazí výsledok spracovania. Používateľ sa vráti späť kliknutím na ikonu „ďalej“.</w:t>
      </w:r>
    </w:p>
    <w:p w14:paraId="6F340F25" w14:textId="77777777" w:rsidR="00AC7D3D" w:rsidRPr="006F7B2E" w:rsidRDefault="00AC7D3D" w:rsidP="00F17A98">
      <w:pPr>
        <w:jc w:val="both"/>
        <w:rPr>
          <w:rFonts w:ascii="Arial" w:hAnsi="Arial" w:cs="Arial"/>
          <w:sz w:val="16"/>
          <w:szCs w:val="16"/>
        </w:rPr>
      </w:pPr>
    </w:p>
    <w:p w14:paraId="6E574B71" w14:textId="77777777" w:rsidR="00221E91" w:rsidRPr="00221E91" w:rsidRDefault="00221E91" w:rsidP="00221E91">
      <w:pPr>
        <w:spacing w:after="0"/>
        <w:jc w:val="both"/>
        <w:rPr>
          <w:rFonts w:ascii="Arial" w:hAnsi="Arial" w:cs="Arial"/>
          <w:sz w:val="16"/>
          <w:szCs w:val="16"/>
        </w:rPr>
      </w:pPr>
      <w:r w:rsidRPr="00221E91">
        <w:rPr>
          <w:rFonts w:ascii="Arial" w:hAnsi="Arial" w:cs="Arial"/>
          <w:sz w:val="16"/>
          <w:szCs w:val="16"/>
        </w:rPr>
        <w:t xml:space="preserve">Obrazovka č. </w:t>
      </w:r>
      <w:r w:rsidRPr="00221E91">
        <w:rPr>
          <w:rFonts w:ascii="Arial" w:hAnsi="Arial" w:cs="Arial"/>
          <w:sz w:val="16"/>
          <w:szCs w:val="16"/>
        </w:rPr>
        <w:fldChar w:fldCharType="begin"/>
      </w:r>
      <w:r w:rsidRPr="00221E91">
        <w:rPr>
          <w:rFonts w:ascii="Arial" w:hAnsi="Arial" w:cs="Arial"/>
          <w:sz w:val="16"/>
          <w:szCs w:val="16"/>
        </w:rPr>
        <w:instrText xml:space="preserve"> SEQ Obrazovka_č. \* ARABIC </w:instrText>
      </w:r>
      <w:r w:rsidRPr="00221E91">
        <w:rPr>
          <w:rFonts w:ascii="Arial" w:hAnsi="Arial" w:cs="Arial"/>
          <w:sz w:val="16"/>
          <w:szCs w:val="16"/>
        </w:rPr>
        <w:fldChar w:fldCharType="separate"/>
      </w:r>
      <w:r w:rsidR="00BD15CD">
        <w:rPr>
          <w:rFonts w:ascii="Arial" w:hAnsi="Arial" w:cs="Arial"/>
          <w:noProof/>
          <w:sz w:val="16"/>
          <w:szCs w:val="16"/>
        </w:rPr>
        <w:t>81</w:t>
      </w:r>
      <w:r w:rsidRPr="00221E91">
        <w:rPr>
          <w:rFonts w:ascii="Arial" w:hAnsi="Arial" w:cs="Arial"/>
          <w:sz w:val="16"/>
          <w:szCs w:val="16"/>
        </w:rPr>
        <w:fldChar w:fldCharType="end"/>
      </w:r>
      <w:r w:rsidRPr="00221E91">
        <w:rPr>
          <w:rFonts w:ascii="Arial" w:hAnsi="Arial" w:cs="Arial"/>
          <w:sz w:val="16"/>
          <w:szCs w:val="16"/>
        </w:rPr>
        <w:t xml:space="preserve"> </w:t>
      </w:r>
      <w:r w:rsidRPr="006F7B2E">
        <w:rPr>
          <w:rFonts w:ascii="Arial" w:hAnsi="Arial" w:cs="Arial"/>
          <w:sz w:val="16"/>
          <w:szCs w:val="16"/>
        </w:rPr>
        <w:t>Zapísanie zaúčtovaných dokladov</w:t>
      </w:r>
    </w:p>
    <w:p w14:paraId="25F61587" w14:textId="6020D481" w:rsidR="00D263F1" w:rsidRPr="006F7B2E" w:rsidRDefault="00B40145" w:rsidP="00221E91">
      <w:pPr>
        <w:spacing w:after="0"/>
        <w:jc w:val="both"/>
        <w:rPr>
          <w:rFonts w:ascii="Arial" w:hAnsi="Arial" w:cs="Arial"/>
          <w:sz w:val="16"/>
          <w:szCs w:val="16"/>
        </w:rPr>
      </w:pPr>
      <w:r w:rsidRPr="00B40145">
        <w:rPr>
          <w:rFonts w:ascii="Arial" w:hAnsi="Arial" w:cs="Arial"/>
          <w:noProof/>
          <w:sz w:val="16"/>
          <w:szCs w:val="16"/>
        </w:rPr>
        <w:drawing>
          <wp:inline distT="0" distB="0" distL="0" distR="0" wp14:anchorId="66854B34" wp14:editId="3CDF8C0D">
            <wp:extent cx="5760720" cy="1518920"/>
            <wp:effectExtent l="0" t="0" r="0" b="5080"/>
            <wp:docPr id="1796935344"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935344" name=""/>
                    <pic:cNvPicPr/>
                  </pic:nvPicPr>
                  <pic:blipFill>
                    <a:blip r:embed="rId89"/>
                    <a:stretch>
                      <a:fillRect/>
                    </a:stretch>
                  </pic:blipFill>
                  <pic:spPr>
                    <a:xfrm>
                      <a:off x="0" y="0"/>
                      <a:ext cx="5760720" cy="1518920"/>
                    </a:xfrm>
                    <a:prstGeom prst="rect">
                      <a:avLst/>
                    </a:prstGeom>
                  </pic:spPr>
                </pic:pic>
              </a:graphicData>
            </a:graphic>
          </wp:inline>
        </w:drawing>
      </w:r>
    </w:p>
    <w:p w14:paraId="6CA4B009" w14:textId="77777777" w:rsidR="002148CB" w:rsidRDefault="00221E91" w:rsidP="00BD15CD">
      <w:pPr>
        <w:jc w:val="both"/>
        <w:rPr>
          <w:rFonts w:ascii="Arial" w:hAnsi="Arial" w:cs="Arial"/>
          <w:sz w:val="16"/>
          <w:szCs w:val="16"/>
        </w:rPr>
      </w:pPr>
      <w:r>
        <w:rPr>
          <w:rFonts w:ascii="Arial" w:hAnsi="Arial" w:cs="Arial"/>
          <w:sz w:val="16"/>
          <w:szCs w:val="16"/>
        </w:rPr>
        <w:t>Na danej obrazovke je vidno, že ku každej SZP sa zaúčtoval transferový koncoročný zápis (v stĺpc</w:t>
      </w:r>
      <w:r w:rsidR="00BD15CD">
        <w:rPr>
          <w:rFonts w:ascii="Arial" w:hAnsi="Arial" w:cs="Arial"/>
          <w:sz w:val="16"/>
          <w:szCs w:val="16"/>
        </w:rPr>
        <w:t>i</w:t>
      </w:r>
      <w:r>
        <w:rPr>
          <w:rFonts w:ascii="Arial" w:hAnsi="Arial" w:cs="Arial"/>
          <w:sz w:val="16"/>
          <w:szCs w:val="16"/>
        </w:rPr>
        <w:t xml:space="preserve"> „status“ je každý doklad SŽP označený zeleným štvorčekom) a to dokladom uvedeným v stĺpci „</w:t>
      </w:r>
      <w:proofErr w:type="spellStart"/>
      <w:r>
        <w:rPr>
          <w:rFonts w:ascii="Arial" w:hAnsi="Arial" w:cs="Arial"/>
          <w:sz w:val="16"/>
          <w:szCs w:val="16"/>
        </w:rPr>
        <w:t>Č.d.TRF</w:t>
      </w:r>
      <w:proofErr w:type="spellEnd"/>
      <w:r>
        <w:rPr>
          <w:rFonts w:ascii="Arial" w:hAnsi="Arial" w:cs="Arial"/>
          <w:sz w:val="16"/>
          <w:szCs w:val="16"/>
        </w:rPr>
        <w:t>“. Dvojklikom na číslo tohto dokladu je možné ho zobraziť.</w:t>
      </w:r>
    </w:p>
    <w:p w14:paraId="05023ADD" w14:textId="77777777" w:rsidR="002148CB" w:rsidRDefault="002148CB" w:rsidP="00BF6AE1">
      <w:pPr>
        <w:spacing w:after="0"/>
        <w:jc w:val="both"/>
        <w:rPr>
          <w:rFonts w:ascii="Arial" w:hAnsi="Arial" w:cs="Arial"/>
          <w:sz w:val="16"/>
          <w:szCs w:val="16"/>
        </w:rPr>
      </w:pPr>
    </w:p>
    <w:p w14:paraId="4198F1D9" w14:textId="77777777" w:rsidR="00BD15CD" w:rsidRPr="00BD15CD" w:rsidRDefault="00BD15CD" w:rsidP="00BD15CD">
      <w:pPr>
        <w:spacing w:after="0"/>
        <w:jc w:val="both"/>
        <w:rPr>
          <w:rFonts w:ascii="Arial" w:hAnsi="Arial" w:cs="Arial"/>
          <w:sz w:val="16"/>
          <w:szCs w:val="16"/>
        </w:rPr>
      </w:pPr>
      <w:r w:rsidRPr="00BD15CD">
        <w:rPr>
          <w:rFonts w:ascii="Arial" w:hAnsi="Arial" w:cs="Arial"/>
          <w:sz w:val="16"/>
          <w:szCs w:val="16"/>
        </w:rPr>
        <w:t xml:space="preserve">Obrazovka č. </w:t>
      </w:r>
      <w:r w:rsidRPr="00BD15CD">
        <w:rPr>
          <w:rFonts w:ascii="Arial" w:hAnsi="Arial" w:cs="Arial"/>
          <w:sz w:val="16"/>
          <w:szCs w:val="16"/>
        </w:rPr>
        <w:fldChar w:fldCharType="begin"/>
      </w:r>
      <w:r w:rsidRPr="00BD15CD">
        <w:rPr>
          <w:rFonts w:ascii="Arial" w:hAnsi="Arial" w:cs="Arial"/>
          <w:sz w:val="16"/>
          <w:szCs w:val="16"/>
        </w:rPr>
        <w:instrText xml:space="preserve"> SEQ Obrazovka_č. \* ARABIC </w:instrText>
      </w:r>
      <w:r w:rsidRPr="00BD15CD">
        <w:rPr>
          <w:rFonts w:ascii="Arial" w:hAnsi="Arial" w:cs="Arial"/>
          <w:sz w:val="16"/>
          <w:szCs w:val="16"/>
        </w:rPr>
        <w:fldChar w:fldCharType="separate"/>
      </w:r>
      <w:r w:rsidRPr="00BD15CD">
        <w:rPr>
          <w:rFonts w:ascii="Arial" w:hAnsi="Arial" w:cs="Arial"/>
          <w:sz w:val="16"/>
          <w:szCs w:val="16"/>
        </w:rPr>
        <w:t>82</w:t>
      </w:r>
      <w:r w:rsidRPr="00BD15CD">
        <w:rPr>
          <w:rFonts w:ascii="Arial" w:hAnsi="Arial" w:cs="Arial"/>
          <w:sz w:val="16"/>
          <w:szCs w:val="16"/>
        </w:rPr>
        <w:fldChar w:fldCharType="end"/>
      </w:r>
      <w:r w:rsidRPr="00BD15CD">
        <w:rPr>
          <w:rFonts w:ascii="Arial" w:hAnsi="Arial" w:cs="Arial"/>
          <w:sz w:val="16"/>
          <w:szCs w:val="16"/>
        </w:rPr>
        <w:t xml:space="preserve"> </w:t>
      </w:r>
      <w:r>
        <w:rPr>
          <w:rFonts w:ascii="Arial" w:hAnsi="Arial" w:cs="Arial"/>
          <w:sz w:val="16"/>
          <w:szCs w:val="16"/>
        </w:rPr>
        <w:t>Zaúčtovaný transferový doklad k SŽP</w:t>
      </w:r>
    </w:p>
    <w:p w14:paraId="2382E933" w14:textId="32E0DEF7" w:rsidR="002E5139" w:rsidRDefault="00B40145" w:rsidP="00BF6AE1">
      <w:pPr>
        <w:spacing w:after="0"/>
        <w:jc w:val="both"/>
        <w:rPr>
          <w:rFonts w:ascii="Arial" w:hAnsi="Arial" w:cs="Arial"/>
          <w:sz w:val="16"/>
          <w:szCs w:val="16"/>
        </w:rPr>
      </w:pPr>
      <w:r w:rsidRPr="00B40145">
        <w:rPr>
          <w:rFonts w:ascii="Arial" w:hAnsi="Arial" w:cs="Arial"/>
          <w:noProof/>
          <w:sz w:val="16"/>
          <w:szCs w:val="16"/>
        </w:rPr>
        <w:drawing>
          <wp:inline distT="0" distB="0" distL="0" distR="0" wp14:anchorId="77D66F1C" wp14:editId="13545BCF">
            <wp:extent cx="5760720" cy="1885315"/>
            <wp:effectExtent l="0" t="0" r="0" b="635"/>
            <wp:docPr id="59862101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21011" name=""/>
                    <pic:cNvPicPr/>
                  </pic:nvPicPr>
                  <pic:blipFill>
                    <a:blip r:embed="rId90"/>
                    <a:stretch>
                      <a:fillRect/>
                    </a:stretch>
                  </pic:blipFill>
                  <pic:spPr>
                    <a:xfrm>
                      <a:off x="0" y="0"/>
                      <a:ext cx="5760720" cy="1885315"/>
                    </a:xfrm>
                    <a:prstGeom prst="rect">
                      <a:avLst/>
                    </a:prstGeom>
                  </pic:spPr>
                </pic:pic>
              </a:graphicData>
            </a:graphic>
          </wp:inline>
        </w:drawing>
      </w:r>
    </w:p>
    <w:p w14:paraId="70391B6C" w14:textId="77777777" w:rsidR="002E5139" w:rsidRDefault="002E5139" w:rsidP="00BF6AE1">
      <w:pPr>
        <w:spacing w:after="0"/>
        <w:jc w:val="both"/>
        <w:rPr>
          <w:rFonts w:ascii="Arial" w:hAnsi="Arial" w:cs="Arial"/>
          <w:sz w:val="16"/>
          <w:szCs w:val="16"/>
        </w:rPr>
      </w:pPr>
    </w:p>
    <w:p w14:paraId="59DDEC87" w14:textId="77777777" w:rsidR="002E5139" w:rsidRDefault="002E5139" w:rsidP="00BF6AE1">
      <w:pPr>
        <w:spacing w:after="0"/>
        <w:jc w:val="both"/>
        <w:rPr>
          <w:rFonts w:ascii="Arial" w:hAnsi="Arial" w:cs="Arial"/>
          <w:sz w:val="16"/>
          <w:szCs w:val="16"/>
        </w:rPr>
      </w:pPr>
    </w:p>
    <w:p w14:paraId="31C7DF45" w14:textId="77777777" w:rsidR="002E5139" w:rsidRDefault="002E5139" w:rsidP="00BF6AE1">
      <w:pPr>
        <w:spacing w:after="0"/>
        <w:jc w:val="both"/>
        <w:rPr>
          <w:rFonts w:ascii="Arial" w:hAnsi="Arial" w:cs="Arial"/>
          <w:sz w:val="16"/>
          <w:szCs w:val="16"/>
        </w:rPr>
      </w:pPr>
    </w:p>
    <w:p w14:paraId="5BCD26F1" w14:textId="77777777" w:rsidR="002E5139" w:rsidRDefault="002E5139" w:rsidP="00BF6AE1">
      <w:pPr>
        <w:spacing w:after="0"/>
        <w:jc w:val="both"/>
        <w:rPr>
          <w:rFonts w:ascii="Arial" w:hAnsi="Arial" w:cs="Arial"/>
          <w:sz w:val="16"/>
          <w:szCs w:val="16"/>
        </w:rPr>
      </w:pPr>
    </w:p>
    <w:p w14:paraId="685BD353" w14:textId="77777777" w:rsidR="002E5139" w:rsidRDefault="002E5139" w:rsidP="00BF6AE1">
      <w:pPr>
        <w:spacing w:after="0"/>
        <w:jc w:val="both"/>
        <w:rPr>
          <w:rFonts w:ascii="Arial" w:hAnsi="Arial" w:cs="Arial"/>
          <w:sz w:val="16"/>
          <w:szCs w:val="16"/>
        </w:rPr>
      </w:pPr>
    </w:p>
    <w:p w14:paraId="25C706F3" w14:textId="77777777" w:rsidR="002E5139" w:rsidRDefault="002E5139" w:rsidP="00BF6AE1">
      <w:pPr>
        <w:spacing w:after="0"/>
        <w:jc w:val="both"/>
        <w:rPr>
          <w:rFonts w:ascii="Arial" w:hAnsi="Arial" w:cs="Arial"/>
          <w:sz w:val="16"/>
          <w:szCs w:val="16"/>
        </w:rPr>
      </w:pPr>
    </w:p>
    <w:p w14:paraId="5F624C0D" w14:textId="77777777" w:rsidR="002E5139" w:rsidRDefault="002E5139" w:rsidP="00BF6AE1">
      <w:pPr>
        <w:spacing w:after="0"/>
        <w:jc w:val="both"/>
        <w:rPr>
          <w:rFonts w:ascii="Arial" w:hAnsi="Arial" w:cs="Arial"/>
          <w:sz w:val="16"/>
          <w:szCs w:val="16"/>
        </w:rPr>
      </w:pPr>
    </w:p>
    <w:p w14:paraId="26DB65A7" w14:textId="77777777" w:rsidR="002E5139" w:rsidRDefault="002E5139" w:rsidP="00BF6AE1">
      <w:pPr>
        <w:spacing w:after="0"/>
        <w:jc w:val="both"/>
        <w:rPr>
          <w:rFonts w:ascii="Arial" w:hAnsi="Arial" w:cs="Arial"/>
          <w:sz w:val="16"/>
          <w:szCs w:val="16"/>
        </w:rPr>
      </w:pPr>
    </w:p>
    <w:p w14:paraId="49D78E0F" w14:textId="77777777" w:rsidR="002E5139" w:rsidRDefault="002E5139" w:rsidP="00BF6AE1">
      <w:pPr>
        <w:spacing w:after="0"/>
        <w:jc w:val="both"/>
        <w:rPr>
          <w:rFonts w:ascii="Arial" w:hAnsi="Arial" w:cs="Arial"/>
          <w:sz w:val="16"/>
          <w:szCs w:val="16"/>
        </w:rPr>
      </w:pPr>
    </w:p>
    <w:p w14:paraId="6D71BFD8" w14:textId="77777777" w:rsidR="002E5139" w:rsidRPr="00BF6AE1" w:rsidRDefault="002E5139" w:rsidP="00BF6AE1">
      <w:pPr>
        <w:spacing w:after="0"/>
        <w:jc w:val="both"/>
        <w:rPr>
          <w:rFonts w:ascii="Arial" w:hAnsi="Arial" w:cs="Arial"/>
          <w:sz w:val="16"/>
          <w:szCs w:val="16"/>
        </w:rPr>
      </w:pPr>
    </w:p>
    <w:p w14:paraId="3FD9BEF9" w14:textId="77777777" w:rsidR="006802B2" w:rsidRPr="00BF6AE1" w:rsidRDefault="006802B2" w:rsidP="00BF6AE1">
      <w:pPr>
        <w:jc w:val="both"/>
        <w:rPr>
          <w:rFonts w:ascii="Arial" w:hAnsi="Arial" w:cs="Arial"/>
          <w:sz w:val="16"/>
          <w:szCs w:val="16"/>
        </w:rPr>
      </w:pPr>
    </w:p>
    <w:p w14:paraId="1F8039E4" w14:textId="77777777" w:rsidR="009F2BF5" w:rsidRPr="00BF6AE1" w:rsidRDefault="009F2BF5" w:rsidP="00BF6AE1">
      <w:pPr>
        <w:jc w:val="both"/>
        <w:rPr>
          <w:rFonts w:ascii="Arial" w:hAnsi="Arial" w:cs="Arial"/>
          <w:sz w:val="16"/>
          <w:szCs w:val="16"/>
        </w:rPr>
      </w:pPr>
    </w:p>
    <w:p w14:paraId="153994BB" w14:textId="77777777" w:rsidR="00A5489D" w:rsidRPr="00ED677E" w:rsidRDefault="00A5489D" w:rsidP="00B570B9">
      <w:pPr>
        <w:jc w:val="both"/>
        <w:rPr>
          <w:rFonts w:ascii="Arial" w:hAnsi="Arial" w:cs="Arial"/>
          <w:sz w:val="16"/>
          <w:szCs w:val="16"/>
        </w:rPr>
      </w:pPr>
    </w:p>
    <w:sectPr w:rsidR="00A5489D" w:rsidRPr="00ED677E" w:rsidSect="00A44271">
      <w:footerReference w:type="even" r:id="rId91"/>
      <w:footerReference w:type="default" r:id="rId92"/>
      <w:footerReference w:type="first" r:id="rId9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BB5E3" w14:textId="77777777" w:rsidR="0096202D" w:rsidRDefault="0096202D" w:rsidP="00A44271">
      <w:pPr>
        <w:spacing w:after="0" w:line="240" w:lineRule="auto"/>
      </w:pPr>
      <w:r>
        <w:separator/>
      </w:r>
    </w:p>
  </w:endnote>
  <w:endnote w:type="continuationSeparator" w:id="0">
    <w:p w14:paraId="288C6DA9" w14:textId="77777777" w:rsidR="0096202D" w:rsidRDefault="0096202D" w:rsidP="00A4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7AEF" w14:textId="234F17A2" w:rsidR="005272C3" w:rsidRDefault="005272C3">
    <w:pPr>
      <w:pStyle w:val="Pta"/>
    </w:pPr>
    <w:r>
      <w:rPr>
        <w:noProof/>
      </w:rPr>
      <mc:AlternateContent>
        <mc:Choice Requires="wps">
          <w:drawing>
            <wp:anchor distT="0" distB="0" distL="0" distR="0" simplePos="0" relativeHeight="251659264" behindDoc="0" locked="0" layoutInCell="1" allowOverlap="1" wp14:anchorId="2C4A66B6" wp14:editId="5287AFDD">
              <wp:simplePos x="635" y="635"/>
              <wp:positionH relativeFrom="page">
                <wp:align>left</wp:align>
              </wp:positionH>
              <wp:positionV relativeFrom="page">
                <wp:align>bottom</wp:align>
              </wp:positionV>
              <wp:extent cx="633095" cy="357505"/>
              <wp:effectExtent l="0" t="0" r="14605" b="0"/>
              <wp:wrapNone/>
              <wp:docPr id="35994492"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57505"/>
                      </a:xfrm>
                      <a:prstGeom prst="rect">
                        <a:avLst/>
                      </a:prstGeom>
                      <a:noFill/>
                      <a:ln>
                        <a:noFill/>
                      </a:ln>
                    </wps:spPr>
                    <wps:txbx>
                      <w:txbxContent>
                        <w:p w14:paraId="07AF3549" w14:textId="679BF1E1" w:rsidR="005272C3" w:rsidRPr="005272C3" w:rsidRDefault="005272C3" w:rsidP="005272C3">
                          <w:pPr>
                            <w:spacing w:after="0"/>
                            <w:rPr>
                              <w:rFonts w:ascii="Calibri" w:eastAsia="Calibri" w:hAnsi="Calibri" w:cs="Calibri"/>
                              <w:noProof/>
                              <w:color w:val="000000"/>
                              <w:sz w:val="20"/>
                              <w:szCs w:val="20"/>
                            </w:rPr>
                          </w:pPr>
                          <w:r w:rsidRPr="005272C3">
                            <w:rPr>
                              <w:rFonts w:ascii="Calibri" w:eastAsia="Calibri" w:hAnsi="Calibri"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4A66B6" id="_x0000_t202" coordsize="21600,21600" o:spt="202" path="m,l,21600r21600,l21600,xe">
              <v:stroke joinstyle="miter"/>
              <v:path gradientshapeok="t" o:connecttype="rect"/>
            </v:shapetype>
            <v:shape id="Textové pole 2" o:spid="_x0000_s1027" type="#_x0000_t202" alt="Interné" style="position:absolute;margin-left:0;margin-top:0;width:49.8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" filled="f" stroked="f">
              <v:textbox style="mso-fit-shape-to-text:t" inset="20pt,0,0,15pt">
                <w:txbxContent>
                  <w:p w14:paraId="07AF3549" w14:textId="679BF1E1" w:rsidR="005272C3" w:rsidRPr="005272C3" w:rsidRDefault="005272C3" w:rsidP="005272C3">
                    <w:pPr>
                      <w:spacing w:after="0"/>
                      <w:rPr>
                        <w:rFonts w:ascii="Calibri" w:eastAsia="Calibri" w:hAnsi="Calibri" w:cs="Calibri"/>
                        <w:noProof/>
                        <w:color w:val="000000"/>
                        <w:sz w:val="20"/>
                        <w:szCs w:val="20"/>
                      </w:rPr>
                    </w:pPr>
                    <w:r w:rsidRPr="005272C3">
                      <w:rPr>
                        <w:rFonts w:ascii="Calibri" w:eastAsia="Calibri" w:hAnsi="Calibri" w:cs="Calibri"/>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7BD6C" w14:textId="58EB29CD" w:rsidR="00F17A98" w:rsidRPr="00A44271" w:rsidRDefault="005272C3">
    <w:pPr>
      <w:pStyle w:val="Pta"/>
      <w:jc w:val="center"/>
      <w:rPr>
        <w:rFonts w:ascii="Arial" w:hAnsi="Arial" w:cs="Arial"/>
        <w:sz w:val="16"/>
        <w:szCs w:val="16"/>
      </w:rPr>
    </w:pPr>
    <w:r>
      <w:rPr>
        <w:noProof/>
      </w:rPr>
      <mc:AlternateContent>
        <mc:Choice Requires="wps">
          <w:drawing>
            <wp:anchor distT="0" distB="0" distL="0" distR="0" simplePos="0" relativeHeight="251660288" behindDoc="0" locked="0" layoutInCell="1" allowOverlap="1" wp14:anchorId="50AF8F5D" wp14:editId="51CB471D">
              <wp:simplePos x="901700" y="9956800"/>
              <wp:positionH relativeFrom="page">
                <wp:align>left</wp:align>
              </wp:positionH>
              <wp:positionV relativeFrom="page">
                <wp:align>bottom</wp:align>
              </wp:positionV>
              <wp:extent cx="633095" cy="357505"/>
              <wp:effectExtent l="0" t="0" r="14605" b="0"/>
              <wp:wrapNone/>
              <wp:docPr id="1637448281"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57505"/>
                      </a:xfrm>
                      <a:prstGeom prst="rect">
                        <a:avLst/>
                      </a:prstGeom>
                      <a:noFill/>
                      <a:ln>
                        <a:noFill/>
                      </a:ln>
                    </wps:spPr>
                    <wps:txbx>
                      <w:txbxContent>
                        <w:p w14:paraId="3871A167" w14:textId="7A49B432" w:rsidR="005272C3" w:rsidRPr="005272C3" w:rsidRDefault="005272C3" w:rsidP="005272C3">
                          <w:pPr>
                            <w:spacing w:after="0"/>
                            <w:rPr>
                              <w:rFonts w:ascii="Calibri" w:eastAsia="Calibri" w:hAnsi="Calibri" w:cs="Calibri"/>
                              <w:noProof/>
                              <w:color w:val="000000"/>
                              <w:sz w:val="20"/>
                              <w:szCs w:val="20"/>
                            </w:rPr>
                          </w:pPr>
                          <w:r w:rsidRPr="005272C3">
                            <w:rPr>
                              <w:rFonts w:ascii="Calibri" w:eastAsia="Calibri" w:hAnsi="Calibri"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0AF8F5D" id="_x0000_t202" coordsize="21600,21600" o:spt="202" path="m,l,21600r21600,l21600,xe">
              <v:stroke joinstyle="miter"/>
              <v:path gradientshapeok="t" o:connecttype="rect"/>
            </v:shapetype>
            <v:shape id="Textové pole 3" o:spid="_x0000_s1028" type="#_x0000_t202" alt="Interné" style="position:absolute;left:0;text-align:left;margin-left:0;margin-top:0;width:49.8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" filled="f" stroked="f">
              <v:textbox style="mso-fit-shape-to-text:t" inset="20pt,0,0,15pt">
                <w:txbxContent>
                  <w:p w14:paraId="3871A167" w14:textId="7A49B432" w:rsidR="005272C3" w:rsidRPr="005272C3" w:rsidRDefault="005272C3" w:rsidP="005272C3">
                    <w:pPr>
                      <w:spacing w:after="0"/>
                      <w:rPr>
                        <w:rFonts w:ascii="Calibri" w:eastAsia="Calibri" w:hAnsi="Calibri" w:cs="Calibri"/>
                        <w:noProof/>
                        <w:color w:val="000000"/>
                        <w:sz w:val="20"/>
                        <w:szCs w:val="20"/>
                      </w:rPr>
                    </w:pPr>
                    <w:r w:rsidRPr="005272C3">
                      <w:rPr>
                        <w:rFonts w:ascii="Calibri" w:eastAsia="Calibri" w:hAnsi="Calibri" w:cs="Calibri"/>
                        <w:noProof/>
                        <w:color w:val="000000"/>
                        <w:sz w:val="20"/>
                        <w:szCs w:val="20"/>
                      </w:rPr>
                      <w:t>Interné</w:t>
                    </w:r>
                  </w:p>
                </w:txbxContent>
              </v:textbox>
              <w10:wrap anchorx="page" anchory="page"/>
            </v:shape>
          </w:pict>
        </mc:Fallback>
      </mc:AlternateContent>
    </w:r>
    <w:sdt>
      <w:sdtPr>
        <w:id w:val="-1141569154"/>
        <w:docPartObj>
          <w:docPartGallery w:val="Page Numbers (Bottom of Page)"/>
          <w:docPartUnique/>
        </w:docPartObj>
      </w:sdtPr>
      <w:sdtEndPr>
        <w:rPr>
          <w:rFonts w:ascii="Arial" w:hAnsi="Arial" w:cs="Arial"/>
          <w:sz w:val="16"/>
          <w:szCs w:val="16"/>
        </w:rPr>
      </w:sdtEndPr>
      <w:sdtContent>
        <w:r w:rsidR="00F17A98" w:rsidRPr="00A44271">
          <w:rPr>
            <w:rFonts w:ascii="Arial" w:hAnsi="Arial" w:cs="Arial"/>
            <w:sz w:val="16"/>
            <w:szCs w:val="16"/>
          </w:rPr>
          <w:fldChar w:fldCharType="begin"/>
        </w:r>
        <w:r w:rsidR="00F17A98" w:rsidRPr="00A44271">
          <w:rPr>
            <w:rFonts w:ascii="Arial" w:hAnsi="Arial" w:cs="Arial"/>
            <w:sz w:val="16"/>
            <w:szCs w:val="16"/>
          </w:rPr>
          <w:instrText>PAGE   \* MERGEFORMAT</w:instrText>
        </w:r>
        <w:r w:rsidR="00F17A98" w:rsidRPr="00A44271">
          <w:rPr>
            <w:rFonts w:ascii="Arial" w:hAnsi="Arial" w:cs="Arial"/>
            <w:sz w:val="16"/>
            <w:szCs w:val="16"/>
          </w:rPr>
          <w:fldChar w:fldCharType="separate"/>
        </w:r>
        <w:r w:rsidR="008D611D">
          <w:rPr>
            <w:rFonts w:ascii="Arial" w:hAnsi="Arial" w:cs="Arial"/>
            <w:noProof/>
            <w:sz w:val="16"/>
            <w:szCs w:val="16"/>
          </w:rPr>
          <w:t>3</w:t>
        </w:r>
        <w:r w:rsidR="008D611D">
          <w:rPr>
            <w:rFonts w:ascii="Arial" w:hAnsi="Arial" w:cs="Arial"/>
            <w:noProof/>
            <w:sz w:val="16"/>
            <w:szCs w:val="16"/>
          </w:rPr>
          <w:t>8</w:t>
        </w:r>
        <w:r w:rsidR="00F17A98" w:rsidRPr="00A44271">
          <w:rPr>
            <w:rFonts w:ascii="Arial" w:hAnsi="Arial" w:cs="Arial"/>
            <w:sz w:val="16"/>
            <w:szCs w:val="16"/>
          </w:rPr>
          <w:fldChar w:fldCharType="end"/>
        </w:r>
      </w:sdtContent>
    </w:sdt>
  </w:p>
  <w:p w14:paraId="44CACE06" w14:textId="77777777" w:rsidR="00F17A98" w:rsidRDefault="00F17A98">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4502" w14:textId="56CCC680" w:rsidR="005272C3" w:rsidRDefault="005272C3">
    <w:pPr>
      <w:pStyle w:val="Pta"/>
    </w:pPr>
    <w:r>
      <w:rPr>
        <w:noProof/>
      </w:rPr>
      <mc:AlternateContent>
        <mc:Choice Requires="wps">
          <w:drawing>
            <wp:anchor distT="0" distB="0" distL="0" distR="0" simplePos="0" relativeHeight="251658240" behindDoc="0" locked="0" layoutInCell="1" allowOverlap="1" wp14:anchorId="08E807BA" wp14:editId="006ECF4D">
              <wp:simplePos x="635" y="635"/>
              <wp:positionH relativeFrom="page">
                <wp:align>left</wp:align>
              </wp:positionH>
              <wp:positionV relativeFrom="page">
                <wp:align>bottom</wp:align>
              </wp:positionV>
              <wp:extent cx="633095" cy="357505"/>
              <wp:effectExtent l="0" t="0" r="14605" b="0"/>
              <wp:wrapNone/>
              <wp:docPr id="130778526"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3095" cy="357505"/>
                      </a:xfrm>
                      <a:prstGeom prst="rect">
                        <a:avLst/>
                      </a:prstGeom>
                      <a:noFill/>
                      <a:ln>
                        <a:noFill/>
                      </a:ln>
                    </wps:spPr>
                    <wps:txbx>
                      <w:txbxContent>
                        <w:p w14:paraId="5606B257" w14:textId="59F49A55" w:rsidR="005272C3" w:rsidRPr="005272C3" w:rsidRDefault="005272C3" w:rsidP="005272C3">
                          <w:pPr>
                            <w:spacing w:after="0"/>
                            <w:rPr>
                              <w:rFonts w:ascii="Calibri" w:eastAsia="Calibri" w:hAnsi="Calibri" w:cs="Calibri"/>
                              <w:noProof/>
                              <w:color w:val="000000"/>
                              <w:sz w:val="20"/>
                              <w:szCs w:val="20"/>
                            </w:rPr>
                          </w:pPr>
                          <w:r w:rsidRPr="005272C3">
                            <w:rPr>
                              <w:rFonts w:ascii="Calibri" w:eastAsia="Calibri" w:hAnsi="Calibri" w:cs="Calibri"/>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E807BA" id="_x0000_t202" coordsize="21600,21600" o:spt="202" path="m,l,21600r21600,l21600,xe">
              <v:stroke joinstyle="miter"/>
              <v:path gradientshapeok="t" o:connecttype="rect"/>
            </v:shapetype>
            <v:shape id="Textové pole 1" o:spid="_x0000_s1029" type="#_x0000_t202" alt="Interné" style="position:absolute;margin-left:0;margin-top:0;width:49.8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" filled="f" stroked="f">
              <v:textbox style="mso-fit-shape-to-text:t" inset="20pt,0,0,15pt">
                <w:txbxContent>
                  <w:p w14:paraId="5606B257" w14:textId="59F49A55" w:rsidR="005272C3" w:rsidRPr="005272C3" w:rsidRDefault="005272C3" w:rsidP="005272C3">
                    <w:pPr>
                      <w:spacing w:after="0"/>
                      <w:rPr>
                        <w:rFonts w:ascii="Calibri" w:eastAsia="Calibri" w:hAnsi="Calibri" w:cs="Calibri"/>
                        <w:noProof/>
                        <w:color w:val="000000"/>
                        <w:sz w:val="20"/>
                        <w:szCs w:val="20"/>
                      </w:rPr>
                    </w:pPr>
                    <w:r w:rsidRPr="005272C3">
                      <w:rPr>
                        <w:rFonts w:ascii="Calibri" w:eastAsia="Calibri" w:hAnsi="Calibri" w:cs="Calibri"/>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50439" w14:textId="77777777" w:rsidR="0096202D" w:rsidRDefault="0096202D" w:rsidP="00A44271">
      <w:pPr>
        <w:spacing w:after="0" w:line="240" w:lineRule="auto"/>
      </w:pPr>
      <w:r>
        <w:separator/>
      </w:r>
    </w:p>
  </w:footnote>
  <w:footnote w:type="continuationSeparator" w:id="0">
    <w:p w14:paraId="0367593A" w14:textId="77777777" w:rsidR="0096202D" w:rsidRDefault="0096202D" w:rsidP="00A44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8A6"/>
    <w:multiLevelType w:val="multilevel"/>
    <w:tmpl w:val="7B28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22C45"/>
    <w:multiLevelType w:val="hybridMultilevel"/>
    <w:tmpl w:val="17F0A78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4A91C95"/>
    <w:multiLevelType w:val="multilevel"/>
    <w:tmpl w:val="59B8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5605AB"/>
    <w:multiLevelType w:val="multilevel"/>
    <w:tmpl w:val="0D26D160"/>
    <w:styleLink w:val="Podnadpis1"/>
    <w:lvl w:ilvl="0">
      <w:start w:val="1"/>
      <w:numFmt w:val="decimal"/>
      <w:lvlText w:val="1.%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1440" w:hanging="360"/>
      </w:pPr>
      <w:rPr>
        <w:rFonts w:ascii="Arial" w:hAnsi="Arial"/>
        <w:b/>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562BE3"/>
    <w:multiLevelType w:val="hybridMultilevel"/>
    <w:tmpl w:val="46B0535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FE73020"/>
    <w:multiLevelType w:val="multilevel"/>
    <w:tmpl w:val="DAF8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93772F"/>
    <w:multiLevelType w:val="hybridMultilevel"/>
    <w:tmpl w:val="EE3AA888"/>
    <w:lvl w:ilvl="0" w:tplc="A1DCE7E6">
      <w:numFmt w:val="bullet"/>
      <w:lvlText w:val="-"/>
      <w:lvlJc w:val="left"/>
      <w:pPr>
        <w:ind w:left="720" w:hanging="360"/>
      </w:pPr>
      <w:rPr>
        <w:rFonts w:ascii="Arial" w:eastAsia="Times New Roman"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45AC285E"/>
    <w:multiLevelType w:val="hybridMultilevel"/>
    <w:tmpl w:val="3B7430E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A3616B2"/>
    <w:multiLevelType w:val="multilevel"/>
    <w:tmpl w:val="DAB4DB42"/>
    <w:lvl w:ilvl="0">
      <w:start w:val="1"/>
      <w:numFmt w:val="decimal"/>
      <w:pStyle w:val="Nadpis1"/>
      <w:lvlText w:val="%1."/>
      <w:lvlJc w:val="left"/>
      <w:pPr>
        <w:ind w:left="72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dpis2"/>
      <w:isLgl/>
      <w:lvlText w:val="%1.%2"/>
      <w:lvlJc w:val="left"/>
      <w:pPr>
        <w:ind w:left="121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671E43A8"/>
    <w:multiLevelType w:val="multilevel"/>
    <w:tmpl w:val="6BD8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C900CEE"/>
    <w:multiLevelType w:val="multilevel"/>
    <w:tmpl w:val="820C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EB64FE"/>
    <w:multiLevelType w:val="hybridMultilevel"/>
    <w:tmpl w:val="985443B2"/>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76EE54F0"/>
    <w:multiLevelType w:val="multilevel"/>
    <w:tmpl w:val="AB0C6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2A549E"/>
    <w:multiLevelType w:val="multilevel"/>
    <w:tmpl w:val="DF38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1748126">
    <w:abstractNumId w:val="3"/>
  </w:num>
  <w:num w:numId="2" w16cid:durableId="1082526567">
    <w:abstractNumId w:val="8"/>
  </w:num>
  <w:num w:numId="3" w16cid:durableId="376198465">
    <w:abstractNumId w:val="11"/>
  </w:num>
  <w:num w:numId="4" w16cid:durableId="2089497480">
    <w:abstractNumId w:val="6"/>
  </w:num>
  <w:num w:numId="5" w16cid:durableId="515774952">
    <w:abstractNumId w:val="7"/>
  </w:num>
  <w:num w:numId="6" w16cid:durableId="1706758196">
    <w:abstractNumId w:val="4"/>
  </w:num>
  <w:num w:numId="7" w16cid:durableId="1119378236">
    <w:abstractNumId w:val="5"/>
  </w:num>
  <w:num w:numId="8" w16cid:durableId="1233081886">
    <w:abstractNumId w:val="9"/>
  </w:num>
  <w:num w:numId="9" w16cid:durableId="262226507">
    <w:abstractNumId w:val="13"/>
  </w:num>
  <w:num w:numId="10" w16cid:durableId="1387681446">
    <w:abstractNumId w:val="0"/>
  </w:num>
  <w:num w:numId="11" w16cid:durableId="1312757678">
    <w:abstractNumId w:val="12"/>
  </w:num>
  <w:num w:numId="12" w16cid:durableId="2099059760">
    <w:abstractNumId w:val="1"/>
  </w:num>
  <w:num w:numId="13" w16cid:durableId="1351102709">
    <w:abstractNumId w:val="2"/>
  </w:num>
  <w:num w:numId="14" w16cid:durableId="1409714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stylePaneSortMethod w:val="000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89D"/>
    <w:rsid w:val="0002592D"/>
    <w:rsid w:val="000401E4"/>
    <w:rsid w:val="000431E7"/>
    <w:rsid w:val="00044439"/>
    <w:rsid w:val="00046B78"/>
    <w:rsid w:val="00050C31"/>
    <w:rsid w:val="000622FA"/>
    <w:rsid w:val="000E0A48"/>
    <w:rsid w:val="000E0F6A"/>
    <w:rsid w:val="0014590C"/>
    <w:rsid w:val="00164D81"/>
    <w:rsid w:val="0017029E"/>
    <w:rsid w:val="001813F4"/>
    <w:rsid w:val="001A0570"/>
    <w:rsid w:val="001A46DB"/>
    <w:rsid w:val="001A598E"/>
    <w:rsid w:val="001A6898"/>
    <w:rsid w:val="001A7479"/>
    <w:rsid w:val="001B2923"/>
    <w:rsid w:val="001B7687"/>
    <w:rsid w:val="001B7AEC"/>
    <w:rsid w:val="001E05C0"/>
    <w:rsid w:val="001E18F0"/>
    <w:rsid w:val="001E374C"/>
    <w:rsid w:val="001F1ACE"/>
    <w:rsid w:val="002148CB"/>
    <w:rsid w:val="00221364"/>
    <w:rsid w:val="00221E91"/>
    <w:rsid w:val="00231024"/>
    <w:rsid w:val="0024524D"/>
    <w:rsid w:val="00252986"/>
    <w:rsid w:val="00275F60"/>
    <w:rsid w:val="002977EF"/>
    <w:rsid w:val="002A67F2"/>
    <w:rsid w:val="002B43C8"/>
    <w:rsid w:val="002B67AC"/>
    <w:rsid w:val="002D14AF"/>
    <w:rsid w:val="002E5139"/>
    <w:rsid w:val="002E523B"/>
    <w:rsid w:val="002F00C7"/>
    <w:rsid w:val="00300279"/>
    <w:rsid w:val="003052F7"/>
    <w:rsid w:val="00361976"/>
    <w:rsid w:val="00386CAD"/>
    <w:rsid w:val="0039044B"/>
    <w:rsid w:val="00390583"/>
    <w:rsid w:val="003C4BE0"/>
    <w:rsid w:val="003D38CA"/>
    <w:rsid w:val="003D77A0"/>
    <w:rsid w:val="003E19C8"/>
    <w:rsid w:val="00414B9A"/>
    <w:rsid w:val="004228B3"/>
    <w:rsid w:val="0043140E"/>
    <w:rsid w:val="00442C15"/>
    <w:rsid w:val="00452CA8"/>
    <w:rsid w:val="00476230"/>
    <w:rsid w:val="004C2012"/>
    <w:rsid w:val="004C210A"/>
    <w:rsid w:val="004D019A"/>
    <w:rsid w:val="004D1608"/>
    <w:rsid w:val="004E2FAC"/>
    <w:rsid w:val="004F112D"/>
    <w:rsid w:val="00501178"/>
    <w:rsid w:val="005272C3"/>
    <w:rsid w:val="00531082"/>
    <w:rsid w:val="00535598"/>
    <w:rsid w:val="005449FF"/>
    <w:rsid w:val="00574FA0"/>
    <w:rsid w:val="00595018"/>
    <w:rsid w:val="005B0707"/>
    <w:rsid w:val="005B5E10"/>
    <w:rsid w:val="005C71E3"/>
    <w:rsid w:val="005D0D30"/>
    <w:rsid w:val="005E4168"/>
    <w:rsid w:val="005F0069"/>
    <w:rsid w:val="00603BC6"/>
    <w:rsid w:val="00606ED8"/>
    <w:rsid w:val="0061259A"/>
    <w:rsid w:val="00615CFF"/>
    <w:rsid w:val="00621E58"/>
    <w:rsid w:val="00622DD2"/>
    <w:rsid w:val="00635DF0"/>
    <w:rsid w:val="006374B2"/>
    <w:rsid w:val="006406A9"/>
    <w:rsid w:val="00652161"/>
    <w:rsid w:val="0065393B"/>
    <w:rsid w:val="00664E96"/>
    <w:rsid w:val="00666A18"/>
    <w:rsid w:val="006802B2"/>
    <w:rsid w:val="00682F35"/>
    <w:rsid w:val="00687997"/>
    <w:rsid w:val="006B71D2"/>
    <w:rsid w:val="006D3C73"/>
    <w:rsid w:val="006D5821"/>
    <w:rsid w:val="006F3FC6"/>
    <w:rsid w:val="006F679D"/>
    <w:rsid w:val="006F7B2E"/>
    <w:rsid w:val="0071065B"/>
    <w:rsid w:val="0071335F"/>
    <w:rsid w:val="00713684"/>
    <w:rsid w:val="00713F79"/>
    <w:rsid w:val="00715528"/>
    <w:rsid w:val="00722E69"/>
    <w:rsid w:val="00723757"/>
    <w:rsid w:val="00726664"/>
    <w:rsid w:val="0072738E"/>
    <w:rsid w:val="00734851"/>
    <w:rsid w:val="00753B00"/>
    <w:rsid w:val="007856B3"/>
    <w:rsid w:val="0078697F"/>
    <w:rsid w:val="007C2804"/>
    <w:rsid w:val="007C4447"/>
    <w:rsid w:val="007C5AF8"/>
    <w:rsid w:val="007D4198"/>
    <w:rsid w:val="007D61A2"/>
    <w:rsid w:val="007E3BC1"/>
    <w:rsid w:val="00802814"/>
    <w:rsid w:val="0080663B"/>
    <w:rsid w:val="008200B0"/>
    <w:rsid w:val="00823121"/>
    <w:rsid w:val="00835002"/>
    <w:rsid w:val="00853690"/>
    <w:rsid w:val="00860F53"/>
    <w:rsid w:val="00865D0B"/>
    <w:rsid w:val="0087415B"/>
    <w:rsid w:val="008879B7"/>
    <w:rsid w:val="0089732B"/>
    <w:rsid w:val="008B078A"/>
    <w:rsid w:val="008B0C83"/>
    <w:rsid w:val="008B782A"/>
    <w:rsid w:val="008C6ADF"/>
    <w:rsid w:val="008D126C"/>
    <w:rsid w:val="008D611D"/>
    <w:rsid w:val="008E5BCB"/>
    <w:rsid w:val="008E7A25"/>
    <w:rsid w:val="008F0C31"/>
    <w:rsid w:val="0090134A"/>
    <w:rsid w:val="009141BD"/>
    <w:rsid w:val="009374D8"/>
    <w:rsid w:val="0096202D"/>
    <w:rsid w:val="00965218"/>
    <w:rsid w:val="009A6AD3"/>
    <w:rsid w:val="009A6BCC"/>
    <w:rsid w:val="009C0ACA"/>
    <w:rsid w:val="009D322D"/>
    <w:rsid w:val="009E1A47"/>
    <w:rsid w:val="009F2BF5"/>
    <w:rsid w:val="009F4EA2"/>
    <w:rsid w:val="00A31355"/>
    <w:rsid w:val="00A44271"/>
    <w:rsid w:val="00A5489D"/>
    <w:rsid w:val="00A57007"/>
    <w:rsid w:val="00A61A21"/>
    <w:rsid w:val="00A9560D"/>
    <w:rsid w:val="00A975E6"/>
    <w:rsid w:val="00AB03A5"/>
    <w:rsid w:val="00AC4C21"/>
    <w:rsid w:val="00AC7D3D"/>
    <w:rsid w:val="00AE4C49"/>
    <w:rsid w:val="00AF487B"/>
    <w:rsid w:val="00AF7C57"/>
    <w:rsid w:val="00B065E5"/>
    <w:rsid w:val="00B40145"/>
    <w:rsid w:val="00B56B43"/>
    <w:rsid w:val="00B570B9"/>
    <w:rsid w:val="00B754FB"/>
    <w:rsid w:val="00B767DF"/>
    <w:rsid w:val="00B8324F"/>
    <w:rsid w:val="00B90D0B"/>
    <w:rsid w:val="00B954E3"/>
    <w:rsid w:val="00BD15CD"/>
    <w:rsid w:val="00BD7A7B"/>
    <w:rsid w:val="00BF0739"/>
    <w:rsid w:val="00BF517A"/>
    <w:rsid w:val="00BF6AE1"/>
    <w:rsid w:val="00C21AE4"/>
    <w:rsid w:val="00C3391D"/>
    <w:rsid w:val="00C355DD"/>
    <w:rsid w:val="00C43983"/>
    <w:rsid w:val="00C506B0"/>
    <w:rsid w:val="00C5101A"/>
    <w:rsid w:val="00C6302B"/>
    <w:rsid w:val="00C75606"/>
    <w:rsid w:val="00C840F6"/>
    <w:rsid w:val="00C86256"/>
    <w:rsid w:val="00CA22EE"/>
    <w:rsid w:val="00CB7E0F"/>
    <w:rsid w:val="00CC51FF"/>
    <w:rsid w:val="00CD5708"/>
    <w:rsid w:val="00CF0486"/>
    <w:rsid w:val="00D131B1"/>
    <w:rsid w:val="00D21C19"/>
    <w:rsid w:val="00D263F1"/>
    <w:rsid w:val="00D27386"/>
    <w:rsid w:val="00D424AF"/>
    <w:rsid w:val="00D45170"/>
    <w:rsid w:val="00D46508"/>
    <w:rsid w:val="00D65509"/>
    <w:rsid w:val="00D73784"/>
    <w:rsid w:val="00D8089D"/>
    <w:rsid w:val="00D811C2"/>
    <w:rsid w:val="00D95F3F"/>
    <w:rsid w:val="00DA3596"/>
    <w:rsid w:val="00DC5A54"/>
    <w:rsid w:val="00DD3212"/>
    <w:rsid w:val="00E05A7F"/>
    <w:rsid w:val="00E146E6"/>
    <w:rsid w:val="00E15839"/>
    <w:rsid w:val="00E17237"/>
    <w:rsid w:val="00E20F59"/>
    <w:rsid w:val="00E27151"/>
    <w:rsid w:val="00E30B4E"/>
    <w:rsid w:val="00E37DF0"/>
    <w:rsid w:val="00E469B0"/>
    <w:rsid w:val="00E67C49"/>
    <w:rsid w:val="00EA17F4"/>
    <w:rsid w:val="00EB178F"/>
    <w:rsid w:val="00EB4C12"/>
    <w:rsid w:val="00EC2D98"/>
    <w:rsid w:val="00ED5ABC"/>
    <w:rsid w:val="00ED677E"/>
    <w:rsid w:val="00EE3FCB"/>
    <w:rsid w:val="00F17A98"/>
    <w:rsid w:val="00F41876"/>
    <w:rsid w:val="00F44735"/>
    <w:rsid w:val="00F7329A"/>
    <w:rsid w:val="00F775C1"/>
    <w:rsid w:val="00F8109A"/>
    <w:rsid w:val="00F8411C"/>
    <w:rsid w:val="00F85702"/>
    <w:rsid w:val="00FD273A"/>
    <w:rsid w:val="00FE23A4"/>
    <w:rsid w:val="00FF42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1AB40"/>
  <w15:chartTrackingRefBased/>
  <w15:docId w15:val="{23DE62D0-A838-49B3-8D88-E2DC27A2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86CAD"/>
  </w:style>
  <w:style w:type="paragraph" w:styleId="Nadpis1">
    <w:name w:val="heading 1"/>
    <w:basedOn w:val="Normlny"/>
    <w:next w:val="Normlny"/>
    <w:link w:val="Nadpis1Char"/>
    <w:uiPriority w:val="9"/>
    <w:qFormat/>
    <w:rsid w:val="000401E4"/>
    <w:pPr>
      <w:keepNext/>
      <w:keepLines/>
      <w:numPr>
        <w:numId w:val="2"/>
      </w:numPr>
      <w:spacing w:before="240" w:after="0"/>
      <w:outlineLvl w:val="0"/>
    </w:pPr>
    <w:rPr>
      <w:rFonts w:ascii="Arial" w:eastAsiaTheme="majorEastAsia" w:hAnsi="Arial" w:cstheme="majorBidi"/>
      <w:b/>
      <w:sz w:val="20"/>
      <w:szCs w:val="32"/>
    </w:rPr>
  </w:style>
  <w:style w:type="paragraph" w:styleId="Nadpis2">
    <w:name w:val="heading 2"/>
    <w:basedOn w:val="Nadpis1"/>
    <w:next w:val="Normlny"/>
    <w:link w:val="Nadpis2Char"/>
    <w:autoRedefine/>
    <w:uiPriority w:val="9"/>
    <w:unhideWhenUsed/>
    <w:qFormat/>
    <w:rsid w:val="00AF7C57"/>
    <w:pPr>
      <w:numPr>
        <w:ilvl w:val="1"/>
      </w:numPr>
      <w:spacing w:before="0"/>
      <w:ind w:left="0"/>
      <w:jc w:val="both"/>
      <w:outlineLvl w:val="1"/>
    </w:pPr>
    <w:rPr>
      <w:rFonts w:cs="Arial"/>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numbering" w:customStyle="1" w:styleId="Podnadpis1">
    <w:name w:val="Podnadpis 1"/>
    <w:basedOn w:val="Bezzoznamu"/>
    <w:uiPriority w:val="99"/>
    <w:rsid w:val="00635DF0"/>
    <w:pPr>
      <w:numPr>
        <w:numId w:val="1"/>
      </w:numPr>
    </w:pPr>
  </w:style>
  <w:style w:type="character" w:customStyle="1" w:styleId="Nadpis1Char">
    <w:name w:val="Nadpis 1 Char"/>
    <w:basedOn w:val="Predvolenpsmoodseku"/>
    <w:link w:val="Nadpis1"/>
    <w:uiPriority w:val="9"/>
    <w:rsid w:val="000401E4"/>
    <w:rPr>
      <w:rFonts w:ascii="Arial" w:eastAsiaTheme="majorEastAsia" w:hAnsi="Arial" w:cstheme="majorBidi"/>
      <w:b/>
      <w:sz w:val="20"/>
      <w:szCs w:val="32"/>
    </w:rPr>
  </w:style>
  <w:style w:type="character" w:customStyle="1" w:styleId="Nadpis2Char">
    <w:name w:val="Nadpis 2 Char"/>
    <w:basedOn w:val="Predvolenpsmoodseku"/>
    <w:link w:val="Nadpis2"/>
    <w:uiPriority w:val="9"/>
    <w:rsid w:val="00AF7C57"/>
    <w:rPr>
      <w:rFonts w:ascii="Arial" w:eastAsiaTheme="majorEastAsia" w:hAnsi="Arial" w:cs="Arial"/>
      <w:b/>
      <w:sz w:val="20"/>
      <w:szCs w:val="20"/>
    </w:rPr>
  </w:style>
  <w:style w:type="paragraph" w:styleId="Odsekzoznamu">
    <w:name w:val="List Paragraph"/>
    <w:basedOn w:val="Normlny"/>
    <w:uiPriority w:val="34"/>
    <w:qFormat/>
    <w:rsid w:val="000401E4"/>
    <w:pPr>
      <w:ind w:left="720"/>
      <w:contextualSpacing/>
    </w:pPr>
  </w:style>
  <w:style w:type="paragraph" w:styleId="Hlavikaobsahu">
    <w:name w:val="TOC Heading"/>
    <w:basedOn w:val="Nadpis1"/>
    <w:next w:val="Normlny"/>
    <w:uiPriority w:val="39"/>
    <w:unhideWhenUsed/>
    <w:qFormat/>
    <w:rsid w:val="00802814"/>
    <w:pPr>
      <w:numPr>
        <w:numId w:val="0"/>
      </w:numPr>
      <w:outlineLvl w:val="9"/>
    </w:pPr>
    <w:rPr>
      <w:rFonts w:asciiTheme="majorHAnsi" w:hAnsiTheme="majorHAnsi"/>
      <w:b w:val="0"/>
      <w:color w:val="2E74B5" w:themeColor="accent1" w:themeShade="BF"/>
      <w:sz w:val="32"/>
      <w:lang w:eastAsia="sk-SK"/>
    </w:rPr>
  </w:style>
  <w:style w:type="paragraph" w:styleId="Obsah1">
    <w:name w:val="toc 1"/>
    <w:basedOn w:val="Normlny"/>
    <w:next w:val="Normlny"/>
    <w:autoRedefine/>
    <w:uiPriority w:val="39"/>
    <w:unhideWhenUsed/>
    <w:rsid w:val="00802814"/>
    <w:pPr>
      <w:spacing w:after="100"/>
    </w:pPr>
  </w:style>
  <w:style w:type="paragraph" w:styleId="Obsah2">
    <w:name w:val="toc 2"/>
    <w:basedOn w:val="Normlny"/>
    <w:next w:val="Normlny"/>
    <w:autoRedefine/>
    <w:uiPriority w:val="39"/>
    <w:unhideWhenUsed/>
    <w:rsid w:val="00802814"/>
    <w:pPr>
      <w:spacing w:after="100"/>
      <w:ind w:left="220"/>
    </w:pPr>
  </w:style>
  <w:style w:type="character" w:styleId="Hypertextovprepojenie">
    <w:name w:val="Hyperlink"/>
    <w:basedOn w:val="Predvolenpsmoodseku"/>
    <w:uiPriority w:val="99"/>
    <w:unhideWhenUsed/>
    <w:rsid w:val="00802814"/>
    <w:rPr>
      <w:color w:val="0563C1" w:themeColor="hyperlink"/>
      <w:u w:val="single"/>
    </w:rPr>
  </w:style>
  <w:style w:type="paragraph" w:styleId="Hlavika">
    <w:name w:val="header"/>
    <w:basedOn w:val="Normlny"/>
    <w:link w:val="HlavikaChar"/>
    <w:uiPriority w:val="99"/>
    <w:unhideWhenUsed/>
    <w:rsid w:val="00A44271"/>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44271"/>
  </w:style>
  <w:style w:type="paragraph" w:styleId="Pta">
    <w:name w:val="footer"/>
    <w:basedOn w:val="Normlny"/>
    <w:link w:val="PtaChar"/>
    <w:uiPriority w:val="99"/>
    <w:unhideWhenUsed/>
    <w:rsid w:val="00A44271"/>
    <w:pPr>
      <w:tabs>
        <w:tab w:val="center" w:pos="4536"/>
        <w:tab w:val="right" w:pos="9072"/>
      </w:tabs>
      <w:spacing w:after="0" w:line="240" w:lineRule="auto"/>
    </w:pPr>
  </w:style>
  <w:style w:type="character" w:customStyle="1" w:styleId="PtaChar">
    <w:name w:val="Päta Char"/>
    <w:basedOn w:val="Predvolenpsmoodseku"/>
    <w:link w:val="Pta"/>
    <w:uiPriority w:val="99"/>
    <w:rsid w:val="00A44271"/>
  </w:style>
  <w:style w:type="paragraph" w:styleId="Popis">
    <w:name w:val="caption"/>
    <w:basedOn w:val="Normlny"/>
    <w:next w:val="Normlny"/>
    <w:uiPriority w:val="35"/>
    <w:unhideWhenUsed/>
    <w:qFormat/>
    <w:rsid w:val="00E146E6"/>
    <w:pPr>
      <w:spacing w:after="200" w:line="240" w:lineRule="auto"/>
    </w:pPr>
    <w:rPr>
      <w:i/>
      <w:iCs/>
      <w:color w:val="44546A" w:themeColor="text2"/>
      <w:sz w:val="18"/>
      <w:szCs w:val="18"/>
    </w:rPr>
  </w:style>
  <w:style w:type="paragraph" w:customStyle="1" w:styleId="paragraph">
    <w:name w:val="paragraph"/>
    <w:basedOn w:val="Normlny"/>
    <w:rsid w:val="007856B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ormaltextrun">
    <w:name w:val="normaltextrun"/>
    <w:basedOn w:val="Predvolenpsmoodseku"/>
    <w:rsid w:val="007856B3"/>
  </w:style>
  <w:style w:type="character" w:customStyle="1" w:styleId="eop">
    <w:name w:val="eop"/>
    <w:basedOn w:val="Predvolenpsmoodseku"/>
    <w:rsid w:val="007856B3"/>
  </w:style>
  <w:style w:type="character" w:styleId="Odkaznakomentr">
    <w:name w:val="annotation reference"/>
    <w:basedOn w:val="Predvolenpsmoodseku"/>
    <w:uiPriority w:val="99"/>
    <w:semiHidden/>
    <w:unhideWhenUsed/>
    <w:rsid w:val="00390583"/>
    <w:rPr>
      <w:sz w:val="16"/>
      <w:szCs w:val="16"/>
    </w:rPr>
  </w:style>
  <w:style w:type="paragraph" w:styleId="Textkomentra">
    <w:name w:val="annotation text"/>
    <w:basedOn w:val="Normlny"/>
    <w:link w:val="TextkomentraChar"/>
    <w:uiPriority w:val="99"/>
    <w:unhideWhenUsed/>
    <w:rsid w:val="00390583"/>
    <w:pPr>
      <w:spacing w:line="240" w:lineRule="auto"/>
    </w:pPr>
    <w:rPr>
      <w:sz w:val="20"/>
      <w:szCs w:val="20"/>
    </w:rPr>
  </w:style>
  <w:style w:type="character" w:customStyle="1" w:styleId="TextkomentraChar">
    <w:name w:val="Text komentára Char"/>
    <w:basedOn w:val="Predvolenpsmoodseku"/>
    <w:link w:val="Textkomentra"/>
    <w:uiPriority w:val="99"/>
    <w:rsid w:val="00390583"/>
    <w:rPr>
      <w:sz w:val="20"/>
      <w:szCs w:val="20"/>
    </w:rPr>
  </w:style>
  <w:style w:type="paragraph" w:styleId="Predmetkomentra">
    <w:name w:val="annotation subject"/>
    <w:basedOn w:val="Textkomentra"/>
    <w:next w:val="Textkomentra"/>
    <w:link w:val="PredmetkomentraChar"/>
    <w:uiPriority w:val="99"/>
    <w:semiHidden/>
    <w:unhideWhenUsed/>
    <w:rsid w:val="00390583"/>
    <w:rPr>
      <w:b/>
      <w:bCs/>
    </w:rPr>
  </w:style>
  <w:style w:type="character" w:customStyle="1" w:styleId="PredmetkomentraChar">
    <w:name w:val="Predmet komentára Char"/>
    <w:basedOn w:val="TextkomentraChar"/>
    <w:link w:val="Predmetkomentra"/>
    <w:uiPriority w:val="99"/>
    <w:semiHidden/>
    <w:rsid w:val="00390583"/>
    <w:rPr>
      <w:b/>
      <w:bCs/>
      <w:sz w:val="20"/>
      <w:szCs w:val="20"/>
    </w:rPr>
  </w:style>
  <w:style w:type="paragraph" w:styleId="Revzia">
    <w:name w:val="Revision"/>
    <w:hidden/>
    <w:uiPriority w:val="99"/>
    <w:semiHidden/>
    <w:rsid w:val="002B67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6629">
      <w:bodyDiv w:val="1"/>
      <w:marLeft w:val="0"/>
      <w:marRight w:val="0"/>
      <w:marTop w:val="0"/>
      <w:marBottom w:val="0"/>
      <w:divBdr>
        <w:top w:val="none" w:sz="0" w:space="0" w:color="auto"/>
        <w:left w:val="none" w:sz="0" w:space="0" w:color="auto"/>
        <w:bottom w:val="none" w:sz="0" w:space="0" w:color="auto"/>
        <w:right w:val="none" w:sz="0" w:space="0" w:color="auto"/>
      </w:divBdr>
    </w:div>
    <w:div w:id="79255241">
      <w:bodyDiv w:val="1"/>
      <w:marLeft w:val="0"/>
      <w:marRight w:val="0"/>
      <w:marTop w:val="0"/>
      <w:marBottom w:val="0"/>
      <w:divBdr>
        <w:top w:val="none" w:sz="0" w:space="0" w:color="auto"/>
        <w:left w:val="none" w:sz="0" w:space="0" w:color="auto"/>
        <w:bottom w:val="none" w:sz="0" w:space="0" w:color="auto"/>
        <w:right w:val="none" w:sz="0" w:space="0" w:color="auto"/>
      </w:divBdr>
    </w:div>
    <w:div w:id="204098746">
      <w:bodyDiv w:val="1"/>
      <w:marLeft w:val="0"/>
      <w:marRight w:val="0"/>
      <w:marTop w:val="0"/>
      <w:marBottom w:val="0"/>
      <w:divBdr>
        <w:top w:val="none" w:sz="0" w:space="0" w:color="auto"/>
        <w:left w:val="none" w:sz="0" w:space="0" w:color="auto"/>
        <w:bottom w:val="none" w:sz="0" w:space="0" w:color="auto"/>
        <w:right w:val="none" w:sz="0" w:space="0" w:color="auto"/>
      </w:divBdr>
    </w:div>
    <w:div w:id="230390489">
      <w:bodyDiv w:val="1"/>
      <w:marLeft w:val="0"/>
      <w:marRight w:val="0"/>
      <w:marTop w:val="0"/>
      <w:marBottom w:val="0"/>
      <w:divBdr>
        <w:top w:val="none" w:sz="0" w:space="0" w:color="auto"/>
        <w:left w:val="none" w:sz="0" w:space="0" w:color="auto"/>
        <w:bottom w:val="none" w:sz="0" w:space="0" w:color="auto"/>
        <w:right w:val="none" w:sz="0" w:space="0" w:color="auto"/>
      </w:divBdr>
    </w:div>
    <w:div w:id="243347127">
      <w:bodyDiv w:val="1"/>
      <w:marLeft w:val="0"/>
      <w:marRight w:val="0"/>
      <w:marTop w:val="0"/>
      <w:marBottom w:val="0"/>
      <w:divBdr>
        <w:top w:val="none" w:sz="0" w:space="0" w:color="auto"/>
        <w:left w:val="none" w:sz="0" w:space="0" w:color="auto"/>
        <w:bottom w:val="none" w:sz="0" w:space="0" w:color="auto"/>
        <w:right w:val="none" w:sz="0" w:space="0" w:color="auto"/>
      </w:divBdr>
    </w:div>
    <w:div w:id="377047749">
      <w:bodyDiv w:val="1"/>
      <w:marLeft w:val="0"/>
      <w:marRight w:val="0"/>
      <w:marTop w:val="0"/>
      <w:marBottom w:val="0"/>
      <w:divBdr>
        <w:top w:val="none" w:sz="0" w:space="0" w:color="auto"/>
        <w:left w:val="none" w:sz="0" w:space="0" w:color="auto"/>
        <w:bottom w:val="none" w:sz="0" w:space="0" w:color="auto"/>
        <w:right w:val="none" w:sz="0" w:space="0" w:color="auto"/>
      </w:divBdr>
    </w:div>
    <w:div w:id="415904570">
      <w:bodyDiv w:val="1"/>
      <w:marLeft w:val="0"/>
      <w:marRight w:val="0"/>
      <w:marTop w:val="0"/>
      <w:marBottom w:val="0"/>
      <w:divBdr>
        <w:top w:val="none" w:sz="0" w:space="0" w:color="auto"/>
        <w:left w:val="none" w:sz="0" w:space="0" w:color="auto"/>
        <w:bottom w:val="none" w:sz="0" w:space="0" w:color="auto"/>
        <w:right w:val="none" w:sz="0" w:space="0" w:color="auto"/>
      </w:divBdr>
    </w:div>
    <w:div w:id="422458564">
      <w:bodyDiv w:val="1"/>
      <w:marLeft w:val="0"/>
      <w:marRight w:val="0"/>
      <w:marTop w:val="0"/>
      <w:marBottom w:val="0"/>
      <w:divBdr>
        <w:top w:val="none" w:sz="0" w:space="0" w:color="auto"/>
        <w:left w:val="none" w:sz="0" w:space="0" w:color="auto"/>
        <w:bottom w:val="none" w:sz="0" w:space="0" w:color="auto"/>
        <w:right w:val="none" w:sz="0" w:space="0" w:color="auto"/>
      </w:divBdr>
    </w:div>
    <w:div w:id="481508904">
      <w:bodyDiv w:val="1"/>
      <w:marLeft w:val="0"/>
      <w:marRight w:val="0"/>
      <w:marTop w:val="0"/>
      <w:marBottom w:val="0"/>
      <w:divBdr>
        <w:top w:val="none" w:sz="0" w:space="0" w:color="auto"/>
        <w:left w:val="none" w:sz="0" w:space="0" w:color="auto"/>
        <w:bottom w:val="none" w:sz="0" w:space="0" w:color="auto"/>
        <w:right w:val="none" w:sz="0" w:space="0" w:color="auto"/>
      </w:divBdr>
    </w:div>
    <w:div w:id="582758680">
      <w:bodyDiv w:val="1"/>
      <w:marLeft w:val="0"/>
      <w:marRight w:val="0"/>
      <w:marTop w:val="0"/>
      <w:marBottom w:val="0"/>
      <w:divBdr>
        <w:top w:val="none" w:sz="0" w:space="0" w:color="auto"/>
        <w:left w:val="none" w:sz="0" w:space="0" w:color="auto"/>
        <w:bottom w:val="none" w:sz="0" w:space="0" w:color="auto"/>
        <w:right w:val="none" w:sz="0" w:space="0" w:color="auto"/>
      </w:divBdr>
    </w:div>
    <w:div w:id="951281925">
      <w:bodyDiv w:val="1"/>
      <w:marLeft w:val="0"/>
      <w:marRight w:val="0"/>
      <w:marTop w:val="0"/>
      <w:marBottom w:val="0"/>
      <w:divBdr>
        <w:top w:val="none" w:sz="0" w:space="0" w:color="auto"/>
        <w:left w:val="none" w:sz="0" w:space="0" w:color="auto"/>
        <w:bottom w:val="none" w:sz="0" w:space="0" w:color="auto"/>
        <w:right w:val="none" w:sz="0" w:space="0" w:color="auto"/>
      </w:divBdr>
    </w:div>
    <w:div w:id="1043210765">
      <w:bodyDiv w:val="1"/>
      <w:marLeft w:val="0"/>
      <w:marRight w:val="0"/>
      <w:marTop w:val="0"/>
      <w:marBottom w:val="0"/>
      <w:divBdr>
        <w:top w:val="none" w:sz="0" w:space="0" w:color="auto"/>
        <w:left w:val="none" w:sz="0" w:space="0" w:color="auto"/>
        <w:bottom w:val="none" w:sz="0" w:space="0" w:color="auto"/>
        <w:right w:val="none" w:sz="0" w:space="0" w:color="auto"/>
      </w:divBdr>
    </w:div>
    <w:div w:id="1083841063">
      <w:bodyDiv w:val="1"/>
      <w:marLeft w:val="0"/>
      <w:marRight w:val="0"/>
      <w:marTop w:val="0"/>
      <w:marBottom w:val="0"/>
      <w:divBdr>
        <w:top w:val="none" w:sz="0" w:space="0" w:color="auto"/>
        <w:left w:val="none" w:sz="0" w:space="0" w:color="auto"/>
        <w:bottom w:val="none" w:sz="0" w:space="0" w:color="auto"/>
        <w:right w:val="none" w:sz="0" w:space="0" w:color="auto"/>
      </w:divBdr>
    </w:div>
    <w:div w:id="1109349508">
      <w:bodyDiv w:val="1"/>
      <w:marLeft w:val="0"/>
      <w:marRight w:val="0"/>
      <w:marTop w:val="0"/>
      <w:marBottom w:val="0"/>
      <w:divBdr>
        <w:top w:val="none" w:sz="0" w:space="0" w:color="auto"/>
        <w:left w:val="none" w:sz="0" w:space="0" w:color="auto"/>
        <w:bottom w:val="none" w:sz="0" w:space="0" w:color="auto"/>
        <w:right w:val="none" w:sz="0" w:space="0" w:color="auto"/>
      </w:divBdr>
    </w:div>
    <w:div w:id="1112016744">
      <w:bodyDiv w:val="1"/>
      <w:marLeft w:val="0"/>
      <w:marRight w:val="0"/>
      <w:marTop w:val="0"/>
      <w:marBottom w:val="0"/>
      <w:divBdr>
        <w:top w:val="none" w:sz="0" w:space="0" w:color="auto"/>
        <w:left w:val="none" w:sz="0" w:space="0" w:color="auto"/>
        <w:bottom w:val="none" w:sz="0" w:space="0" w:color="auto"/>
        <w:right w:val="none" w:sz="0" w:space="0" w:color="auto"/>
      </w:divBdr>
    </w:div>
    <w:div w:id="1119493510">
      <w:bodyDiv w:val="1"/>
      <w:marLeft w:val="0"/>
      <w:marRight w:val="0"/>
      <w:marTop w:val="0"/>
      <w:marBottom w:val="0"/>
      <w:divBdr>
        <w:top w:val="none" w:sz="0" w:space="0" w:color="auto"/>
        <w:left w:val="none" w:sz="0" w:space="0" w:color="auto"/>
        <w:bottom w:val="none" w:sz="0" w:space="0" w:color="auto"/>
        <w:right w:val="none" w:sz="0" w:space="0" w:color="auto"/>
      </w:divBdr>
    </w:div>
    <w:div w:id="1130587807">
      <w:bodyDiv w:val="1"/>
      <w:marLeft w:val="0"/>
      <w:marRight w:val="0"/>
      <w:marTop w:val="0"/>
      <w:marBottom w:val="0"/>
      <w:divBdr>
        <w:top w:val="none" w:sz="0" w:space="0" w:color="auto"/>
        <w:left w:val="none" w:sz="0" w:space="0" w:color="auto"/>
        <w:bottom w:val="none" w:sz="0" w:space="0" w:color="auto"/>
        <w:right w:val="none" w:sz="0" w:space="0" w:color="auto"/>
      </w:divBdr>
    </w:div>
    <w:div w:id="1153448347">
      <w:bodyDiv w:val="1"/>
      <w:marLeft w:val="0"/>
      <w:marRight w:val="0"/>
      <w:marTop w:val="0"/>
      <w:marBottom w:val="0"/>
      <w:divBdr>
        <w:top w:val="none" w:sz="0" w:space="0" w:color="auto"/>
        <w:left w:val="none" w:sz="0" w:space="0" w:color="auto"/>
        <w:bottom w:val="none" w:sz="0" w:space="0" w:color="auto"/>
        <w:right w:val="none" w:sz="0" w:space="0" w:color="auto"/>
      </w:divBdr>
    </w:div>
    <w:div w:id="1206795681">
      <w:bodyDiv w:val="1"/>
      <w:marLeft w:val="0"/>
      <w:marRight w:val="0"/>
      <w:marTop w:val="0"/>
      <w:marBottom w:val="0"/>
      <w:divBdr>
        <w:top w:val="none" w:sz="0" w:space="0" w:color="auto"/>
        <w:left w:val="none" w:sz="0" w:space="0" w:color="auto"/>
        <w:bottom w:val="none" w:sz="0" w:space="0" w:color="auto"/>
        <w:right w:val="none" w:sz="0" w:space="0" w:color="auto"/>
      </w:divBdr>
    </w:div>
    <w:div w:id="1350717897">
      <w:bodyDiv w:val="1"/>
      <w:marLeft w:val="0"/>
      <w:marRight w:val="0"/>
      <w:marTop w:val="0"/>
      <w:marBottom w:val="0"/>
      <w:divBdr>
        <w:top w:val="none" w:sz="0" w:space="0" w:color="auto"/>
        <w:left w:val="none" w:sz="0" w:space="0" w:color="auto"/>
        <w:bottom w:val="none" w:sz="0" w:space="0" w:color="auto"/>
        <w:right w:val="none" w:sz="0" w:space="0" w:color="auto"/>
      </w:divBdr>
    </w:div>
    <w:div w:id="1433667182">
      <w:bodyDiv w:val="1"/>
      <w:marLeft w:val="0"/>
      <w:marRight w:val="0"/>
      <w:marTop w:val="0"/>
      <w:marBottom w:val="0"/>
      <w:divBdr>
        <w:top w:val="none" w:sz="0" w:space="0" w:color="auto"/>
        <w:left w:val="none" w:sz="0" w:space="0" w:color="auto"/>
        <w:bottom w:val="none" w:sz="0" w:space="0" w:color="auto"/>
        <w:right w:val="none" w:sz="0" w:space="0" w:color="auto"/>
      </w:divBdr>
    </w:div>
    <w:div w:id="1467745572">
      <w:bodyDiv w:val="1"/>
      <w:marLeft w:val="0"/>
      <w:marRight w:val="0"/>
      <w:marTop w:val="0"/>
      <w:marBottom w:val="0"/>
      <w:divBdr>
        <w:top w:val="none" w:sz="0" w:space="0" w:color="auto"/>
        <w:left w:val="none" w:sz="0" w:space="0" w:color="auto"/>
        <w:bottom w:val="none" w:sz="0" w:space="0" w:color="auto"/>
        <w:right w:val="none" w:sz="0" w:space="0" w:color="auto"/>
      </w:divBdr>
    </w:div>
    <w:div w:id="1592884677">
      <w:bodyDiv w:val="1"/>
      <w:marLeft w:val="0"/>
      <w:marRight w:val="0"/>
      <w:marTop w:val="0"/>
      <w:marBottom w:val="0"/>
      <w:divBdr>
        <w:top w:val="none" w:sz="0" w:space="0" w:color="auto"/>
        <w:left w:val="none" w:sz="0" w:space="0" w:color="auto"/>
        <w:bottom w:val="none" w:sz="0" w:space="0" w:color="auto"/>
        <w:right w:val="none" w:sz="0" w:space="0" w:color="auto"/>
      </w:divBdr>
    </w:div>
    <w:div w:id="1724870237">
      <w:bodyDiv w:val="1"/>
      <w:marLeft w:val="0"/>
      <w:marRight w:val="0"/>
      <w:marTop w:val="0"/>
      <w:marBottom w:val="0"/>
      <w:divBdr>
        <w:top w:val="none" w:sz="0" w:space="0" w:color="auto"/>
        <w:left w:val="none" w:sz="0" w:space="0" w:color="auto"/>
        <w:bottom w:val="none" w:sz="0" w:space="0" w:color="auto"/>
        <w:right w:val="none" w:sz="0" w:space="0" w:color="auto"/>
      </w:divBdr>
    </w:div>
    <w:div w:id="1755667950">
      <w:bodyDiv w:val="1"/>
      <w:marLeft w:val="0"/>
      <w:marRight w:val="0"/>
      <w:marTop w:val="0"/>
      <w:marBottom w:val="0"/>
      <w:divBdr>
        <w:top w:val="none" w:sz="0" w:space="0" w:color="auto"/>
        <w:left w:val="none" w:sz="0" w:space="0" w:color="auto"/>
        <w:bottom w:val="none" w:sz="0" w:space="0" w:color="auto"/>
        <w:right w:val="none" w:sz="0" w:space="0" w:color="auto"/>
      </w:divBdr>
    </w:div>
    <w:div w:id="1839036093">
      <w:bodyDiv w:val="1"/>
      <w:marLeft w:val="0"/>
      <w:marRight w:val="0"/>
      <w:marTop w:val="0"/>
      <w:marBottom w:val="0"/>
      <w:divBdr>
        <w:top w:val="none" w:sz="0" w:space="0" w:color="auto"/>
        <w:left w:val="none" w:sz="0" w:space="0" w:color="auto"/>
        <w:bottom w:val="none" w:sz="0" w:space="0" w:color="auto"/>
        <w:right w:val="none" w:sz="0" w:space="0" w:color="auto"/>
      </w:divBdr>
    </w:div>
    <w:div w:id="1910917867">
      <w:bodyDiv w:val="1"/>
      <w:marLeft w:val="0"/>
      <w:marRight w:val="0"/>
      <w:marTop w:val="0"/>
      <w:marBottom w:val="0"/>
      <w:divBdr>
        <w:top w:val="none" w:sz="0" w:space="0" w:color="auto"/>
        <w:left w:val="none" w:sz="0" w:space="0" w:color="auto"/>
        <w:bottom w:val="none" w:sz="0" w:space="0" w:color="auto"/>
        <w:right w:val="none" w:sz="0" w:space="0" w:color="auto"/>
      </w:divBdr>
    </w:div>
    <w:div w:id="2031223794">
      <w:bodyDiv w:val="1"/>
      <w:marLeft w:val="0"/>
      <w:marRight w:val="0"/>
      <w:marTop w:val="0"/>
      <w:marBottom w:val="0"/>
      <w:divBdr>
        <w:top w:val="none" w:sz="0" w:space="0" w:color="auto"/>
        <w:left w:val="none" w:sz="0" w:space="0" w:color="auto"/>
        <w:bottom w:val="none" w:sz="0" w:space="0" w:color="auto"/>
        <w:right w:val="none" w:sz="0" w:space="0" w:color="auto"/>
      </w:divBdr>
    </w:div>
    <w:div w:id="20927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theme" Target="theme/theme1.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footer" Target="footer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50232-41E3-4C8E-972B-D22E174DB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4965</Words>
  <Characters>28303</Characters>
  <Application>Microsoft Office Word</Application>
  <DocSecurity>0</DocSecurity>
  <Lines>235</Lines>
  <Paragraphs>66</Paragraphs>
  <ScaleCrop>false</ScaleCrop>
  <HeadingPairs>
    <vt:vector size="2" baseType="variant">
      <vt:variant>
        <vt:lpstr>Názov</vt:lpstr>
      </vt:variant>
      <vt:variant>
        <vt:i4>1</vt:i4>
      </vt:variant>
    </vt:vector>
  </HeadingPairs>
  <TitlesOfParts>
    <vt:vector size="1" baseType="lpstr">
      <vt:lpstr/>
    </vt:vector>
  </TitlesOfParts>
  <Company>Ministerstvo financií SR</Company>
  <LinksUpToDate>false</LinksUpToDate>
  <CharactersWithSpaces>33202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Osifová Iveta</dc:creator>
  <cp:keywords/>
  <dc:description/>
  <cp:lastModifiedBy>Osifová Iveta</cp:lastModifiedBy>
  <cp:revision>7</cp:revision>
  <dcterms:created xsi:type="dcterms:W3CDTF">2026-10-06T04:55:00Z</dcterms:created>
  <dcterms:modified xsi:type="dcterms:W3CDTF">2026-10-07T07:14:00Z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7cb859e,2253b7c,61997a59</vt:lpwstr>
  </property>
  <property fmtid="{D5CDD505-2E9C-101B-9397-08002B2CF9AE}" pid="3" name="ClassificationContentMarkingFooterFontProps">
    <vt:lpwstr>#000000,10,Calibri</vt:lpwstr>
  </property>
  <property fmtid="{D5CDD505-2E9C-101B-9397-08002B2CF9AE}" pid="4" name="ClassificationContentMarkingFooterText">
    <vt:lpwstr>Interné</vt:lpwstr>
  </property>
  <property fmtid="{D5CDD505-2E9C-101B-9397-08002B2CF9AE}" pid="5" name="MSIP_Label_4c805978-f532-4a1a-b9e1-4e19c2c6466f_Enabled">
    <vt:lpwstr>true</vt:lpwstr>
  </property>
  <property fmtid="{D5CDD505-2E9C-101B-9397-08002B2CF9AE}" pid="6" name="MSIP_Label_4c805978-f532-4a1a-b9e1-4e19c2c6466f_SetDate">
    <vt:lpwstr>2026-06-29T12:00:23Z</vt:lpwstr>
  </property>
  <property fmtid="{D5CDD505-2E9C-101B-9397-08002B2CF9AE}" pid="7" name="MSIP_Label_4c805978-f532-4a1a-b9e1-4e19c2c6466f_Method">
    <vt:lpwstr>Standard</vt:lpwstr>
  </property>
  <property fmtid="{D5CDD505-2E9C-101B-9397-08002B2CF9AE}" pid="8" name="MSIP_Label_4c805978-f532-4a1a-b9e1-4e19c2c6466f_Name">
    <vt:lpwstr>Internal</vt:lpwstr>
  </property>
  <property fmtid="{D5CDD505-2E9C-101B-9397-08002B2CF9AE}" pid="9" name="MSIP_Label_4c805978-f532-4a1a-b9e1-4e19c2c6466f_SiteId">
    <vt:lpwstr>579df390-dbff-49fd-8f10-624670566482</vt:lpwstr>
  </property>
  <property fmtid="{D5CDD505-2E9C-101B-9397-08002B2CF9AE}" pid="10" name="MSIP_Label_4c805978-f532-4a1a-b9e1-4e19c2c6466f_ActionId">
    <vt:lpwstr>e3c5618e-6432-4f58-8255-d5eb6d7787a7</vt:lpwstr>
  </property>
  <property fmtid="{D5CDD505-2E9C-101B-9397-08002B2CF9AE}" pid="11" name="MSIP_Label_4c805978-f532-4a1a-b9e1-4e19c2c6466f_ContentBits">
    <vt:lpwstr>2</vt:lpwstr>
  </property>
  <property fmtid="{D5CDD505-2E9C-101B-9397-08002B2CF9AE}" pid="12" name="MSIP_Label_4c805978-f532-4a1a-b9e1-4e19c2c6466f_Tag">
    <vt:lpwstr>10, 3, 0, 1</vt:lpwstr>
  </property>
</Properties>
</file>